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AF1DD" w:themeColor="accent3" w:themeTint="33"/>
  <w:body>
    <w:p w:rsidR="00AD084B" w:rsidRPr="00AE7C59" w:rsidRDefault="00AD084B" w:rsidP="00BA51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</w:pPr>
      <w:r w:rsidRPr="00AE7C59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 xml:space="preserve">ОТЧЁТ </w:t>
      </w:r>
    </w:p>
    <w:p w:rsidR="00AD084B" w:rsidRPr="00AE7C59" w:rsidRDefault="00AD084B" w:rsidP="00BA51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</w:pPr>
      <w:r w:rsidRPr="00AE7C59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>по самообследованию</w:t>
      </w:r>
      <w:r w:rsidR="00541852" w:rsidRPr="00AE7C59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 xml:space="preserve"> деятельности </w:t>
      </w:r>
    </w:p>
    <w:p w:rsidR="00191C35" w:rsidRPr="00AE7C59" w:rsidRDefault="00541852" w:rsidP="00BA51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</w:pPr>
      <w:r w:rsidRPr="00AE7C59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 xml:space="preserve">МБДОУ  </w:t>
      </w:r>
      <w:r w:rsidR="00AE7C59" w:rsidRPr="00AE7C59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>Антонихинский детский сад</w:t>
      </w:r>
    </w:p>
    <w:p w:rsidR="006779ED" w:rsidRPr="00AE7C59" w:rsidRDefault="00191C35" w:rsidP="004552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val="en-US" w:eastAsia="ru-RU"/>
        </w:rPr>
      </w:pPr>
      <w:r w:rsidRPr="00AE7C59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>2013– 2014 учебный год</w:t>
      </w:r>
    </w:p>
    <w:p w:rsidR="006779ED" w:rsidRPr="00AE7C59" w:rsidRDefault="006779ED" w:rsidP="006779ED">
      <w:pPr>
        <w:pStyle w:val="a4"/>
        <w:numPr>
          <w:ilvl w:val="0"/>
          <w:numId w:val="17"/>
        </w:num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AE7C59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Организационно-правовое обеспечение деятельности образовательного учреждения</w:t>
      </w:r>
    </w:p>
    <w:tbl>
      <w:tblPr>
        <w:tblStyle w:val="a3"/>
        <w:tblW w:w="10800" w:type="dxa"/>
        <w:tblLook w:val="01E0"/>
      </w:tblPr>
      <w:tblGrid>
        <w:gridCol w:w="4080"/>
        <w:gridCol w:w="6720"/>
      </w:tblGrid>
      <w:tr w:rsidR="006779ED" w:rsidRPr="000368CB" w:rsidTr="00F61262">
        <w:tc>
          <w:tcPr>
            <w:tcW w:w="4080" w:type="dxa"/>
          </w:tcPr>
          <w:p w:rsidR="006779ED" w:rsidRPr="000368CB" w:rsidRDefault="006779ED" w:rsidP="000368CB">
            <w:pPr>
              <w:jc w:val="center"/>
              <w:rPr>
                <w:color w:val="000000"/>
                <w:sz w:val="28"/>
                <w:szCs w:val="28"/>
              </w:rPr>
            </w:pPr>
            <w:r w:rsidRPr="000368CB">
              <w:rPr>
                <w:color w:val="000000"/>
                <w:sz w:val="28"/>
                <w:szCs w:val="28"/>
              </w:rPr>
              <w:t>Критерии самообследования</w:t>
            </w:r>
          </w:p>
        </w:tc>
        <w:tc>
          <w:tcPr>
            <w:tcW w:w="6720" w:type="dxa"/>
          </w:tcPr>
          <w:p w:rsidR="006779ED" w:rsidRPr="000368CB" w:rsidRDefault="006779ED" w:rsidP="000368CB">
            <w:pPr>
              <w:jc w:val="center"/>
              <w:rPr>
                <w:color w:val="000000"/>
                <w:sz w:val="28"/>
                <w:szCs w:val="28"/>
              </w:rPr>
            </w:pPr>
            <w:r w:rsidRPr="000368CB">
              <w:rPr>
                <w:color w:val="000000"/>
                <w:sz w:val="28"/>
                <w:szCs w:val="28"/>
              </w:rPr>
              <w:t>Результаты проведенного самообследования</w:t>
            </w:r>
          </w:p>
        </w:tc>
      </w:tr>
      <w:tr w:rsidR="006779ED" w:rsidRPr="000368CB" w:rsidTr="00F61262">
        <w:tc>
          <w:tcPr>
            <w:tcW w:w="4080" w:type="dxa"/>
          </w:tcPr>
          <w:p w:rsidR="006779ED" w:rsidRPr="000368CB" w:rsidRDefault="006779ED" w:rsidP="000368CB">
            <w:pPr>
              <w:rPr>
                <w:sz w:val="28"/>
                <w:szCs w:val="28"/>
              </w:rPr>
            </w:pPr>
            <w:r w:rsidRPr="000368CB">
              <w:rPr>
                <w:sz w:val="28"/>
                <w:szCs w:val="28"/>
              </w:rPr>
              <w:t>1.1. Наличие свидетельств:</w:t>
            </w:r>
          </w:p>
          <w:p w:rsidR="006779ED" w:rsidRPr="000368CB" w:rsidRDefault="006779ED" w:rsidP="000368CB">
            <w:pPr>
              <w:jc w:val="both"/>
              <w:rPr>
                <w:color w:val="000000"/>
                <w:sz w:val="28"/>
                <w:szCs w:val="28"/>
              </w:rPr>
            </w:pPr>
            <w:r w:rsidRPr="000368CB">
              <w:rPr>
                <w:color w:val="000000"/>
                <w:sz w:val="28"/>
                <w:szCs w:val="28"/>
              </w:rPr>
              <w:t>Свидетельства (о внесении записи в Единый государственный реестр юридических лиц; о постановке на учет в налоговом органе юридического лица)</w:t>
            </w:r>
          </w:p>
        </w:tc>
        <w:tc>
          <w:tcPr>
            <w:tcW w:w="6720" w:type="dxa"/>
          </w:tcPr>
          <w:p w:rsidR="006779ED" w:rsidRPr="000368CB" w:rsidRDefault="006779ED" w:rsidP="000368CB">
            <w:pPr>
              <w:tabs>
                <w:tab w:val="left" w:pos="284"/>
              </w:tabs>
              <w:contextualSpacing/>
              <w:jc w:val="both"/>
              <w:rPr>
                <w:sz w:val="28"/>
                <w:szCs w:val="28"/>
              </w:rPr>
            </w:pPr>
            <w:r w:rsidRPr="000368CB">
              <w:rPr>
                <w:sz w:val="28"/>
                <w:szCs w:val="28"/>
              </w:rPr>
              <w:t>а) Свидетельство о внесении в Единый государственный реестр юридических лиц о юридическом лице, зарегистриро</w:t>
            </w:r>
            <w:r w:rsidR="008657FD" w:rsidRPr="000368CB">
              <w:rPr>
                <w:sz w:val="28"/>
                <w:szCs w:val="28"/>
              </w:rPr>
              <w:t>ванном до 1 июля 2002 года от 1</w:t>
            </w:r>
            <w:r w:rsidR="00734499">
              <w:rPr>
                <w:sz w:val="28"/>
                <w:szCs w:val="28"/>
              </w:rPr>
              <w:t>5</w:t>
            </w:r>
            <w:r w:rsidR="008657FD" w:rsidRPr="000368CB">
              <w:rPr>
                <w:sz w:val="28"/>
                <w:szCs w:val="28"/>
              </w:rPr>
              <w:t>.1</w:t>
            </w:r>
            <w:r w:rsidR="00734499">
              <w:rPr>
                <w:sz w:val="28"/>
                <w:szCs w:val="28"/>
              </w:rPr>
              <w:t>2</w:t>
            </w:r>
            <w:r w:rsidR="008657FD" w:rsidRPr="000368CB">
              <w:rPr>
                <w:sz w:val="28"/>
                <w:szCs w:val="28"/>
              </w:rPr>
              <w:t>.2002 г</w:t>
            </w:r>
            <w:r w:rsidR="00734499">
              <w:rPr>
                <w:sz w:val="28"/>
                <w:szCs w:val="28"/>
              </w:rPr>
              <w:t>.</w:t>
            </w:r>
          </w:p>
          <w:p w:rsidR="006779ED" w:rsidRPr="000368CB" w:rsidRDefault="006779ED" w:rsidP="00FC1C0E">
            <w:pPr>
              <w:tabs>
                <w:tab w:val="left" w:pos="284"/>
              </w:tabs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0368CB">
              <w:rPr>
                <w:sz w:val="28"/>
                <w:szCs w:val="28"/>
              </w:rPr>
              <w:t>б) Свидетельство о постановке на учет российской организации в налоговом органе по месту нахождения на терри</w:t>
            </w:r>
            <w:r w:rsidR="008657FD" w:rsidRPr="000368CB">
              <w:rPr>
                <w:sz w:val="28"/>
                <w:szCs w:val="28"/>
              </w:rPr>
              <w:t xml:space="preserve">тории Российской Федерации от </w:t>
            </w:r>
            <w:r w:rsidR="00FC1C0E">
              <w:rPr>
                <w:sz w:val="28"/>
                <w:szCs w:val="28"/>
              </w:rPr>
              <w:t>серия 52 №004589606</w:t>
            </w:r>
          </w:p>
        </w:tc>
      </w:tr>
      <w:tr w:rsidR="006779ED" w:rsidRPr="000368CB" w:rsidTr="00F61262">
        <w:tc>
          <w:tcPr>
            <w:tcW w:w="4080" w:type="dxa"/>
          </w:tcPr>
          <w:p w:rsidR="006779ED" w:rsidRPr="000368CB" w:rsidRDefault="006779ED" w:rsidP="000368CB">
            <w:pPr>
              <w:rPr>
                <w:sz w:val="28"/>
                <w:szCs w:val="28"/>
              </w:rPr>
            </w:pPr>
            <w:r w:rsidRPr="000368CB">
              <w:rPr>
                <w:sz w:val="28"/>
                <w:szCs w:val="28"/>
              </w:rPr>
              <w:t>1.2. Наличие документов о создании образовательного учреждения.</w:t>
            </w:r>
          </w:p>
          <w:p w:rsidR="006779ED" w:rsidRPr="000368CB" w:rsidRDefault="006779ED" w:rsidP="000368CB">
            <w:pPr>
              <w:rPr>
                <w:sz w:val="28"/>
                <w:szCs w:val="28"/>
              </w:rPr>
            </w:pPr>
            <w:r w:rsidRPr="000368CB">
              <w:rPr>
                <w:sz w:val="28"/>
                <w:szCs w:val="28"/>
              </w:rPr>
              <w:t xml:space="preserve"> Наличие и реквизиты Устава образовательного учреждения (номер протокола общего собрания, дата утверждения, дата утверждения вышестоящими организациями или учредителями); соответствие Устава образовательного учреждения требованиям закона «Об образовании», рекомендательным письмам Минобразования России</w:t>
            </w:r>
          </w:p>
        </w:tc>
        <w:tc>
          <w:tcPr>
            <w:tcW w:w="6720" w:type="dxa"/>
          </w:tcPr>
          <w:p w:rsidR="006779ED" w:rsidRPr="000368CB" w:rsidRDefault="006779ED" w:rsidP="00FC1C0E">
            <w:pPr>
              <w:rPr>
                <w:sz w:val="28"/>
                <w:szCs w:val="28"/>
              </w:rPr>
            </w:pPr>
            <w:r w:rsidRPr="000368CB">
              <w:rPr>
                <w:sz w:val="28"/>
                <w:szCs w:val="28"/>
              </w:rPr>
              <w:t xml:space="preserve">Устав муниципального </w:t>
            </w:r>
            <w:r w:rsidR="008657FD" w:rsidRPr="000368CB">
              <w:rPr>
                <w:sz w:val="28"/>
                <w:szCs w:val="28"/>
              </w:rPr>
              <w:t xml:space="preserve">бюджетного </w:t>
            </w:r>
            <w:r w:rsidRPr="000368CB">
              <w:rPr>
                <w:sz w:val="28"/>
                <w:szCs w:val="28"/>
              </w:rPr>
              <w:t>дошкольного образовательного у</w:t>
            </w:r>
            <w:r w:rsidR="008657FD" w:rsidRPr="000368CB">
              <w:rPr>
                <w:sz w:val="28"/>
                <w:szCs w:val="28"/>
              </w:rPr>
              <w:t xml:space="preserve">чреждения (утвержден </w:t>
            </w:r>
            <w:r w:rsidR="00FC1C0E">
              <w:rPr>
                <w:sz w:val="28"/>
                <w:szCs w:val="28"/>
              </w:rPr>
              <w:t xml:space="preserve">постановлением администрации Варнавинского района </w:t>
            </w:r>
            <w:r w:rsidR="008657FD" w:rsidRPr="000368CB">
              <w:rPr>
                <w:sz w:val="28"/>
                <w:szCs w:val="28"/>
              </w:rPr>
              <w:t xml:space="preserve">№ </w:t>
            </w:r>
            <w:r w:rsidR="00FC1C0E">
              <w:rPr>
                <w:sz w:val="28"/>
                <w:szCs w:val="28"/>
              </w:rPr>
              <w:t>60</w:t>
            </w:r>
            <w:r w:rsidR="008657FD" w:rsidRPr="000368CB">
              <w:rPr>
                <w:sz w:val="28"/>
                <w:szCs w:val="28"/>
              </w:rPr>
              <w:t xml:space="preserve">1 от </w:t>
            </w:r>
            <w:r w:rsidR="00FC1C0E">
              <w:rPr>
                <w:sz w:val="28"/>
                <w:szCs w:val="28"/>
              </w:rPr>
              <w:t>15</w:t>
            </w:r>
            <w:r w:rsidR="008657FD" w:rsidRPr="000368CB">
              <w:rPr>
                <w:sz w:val="28"/>
                <w:szCs w:val="28"/>
              </w:rPr>
              <w:t>.</w:t>
            </w:r>
            <w:r w:rsidR="00FC1C0E">
              <w:rPr>
                <w:sz w:val="28"/>
                <w:szCs w:val="28"/>
              </w:rPr>
              <w:t>07</w:t>
            </w:r>
            <w:r w:rsidRPr="000368CB">
              <w:rPr>
                <w:sz w:val="28"/>
                <w:szCs w:val="28"/>
              </w:rPr>
              <w:t>.2011.);  Устав М</w:t>
            </w:r>
            <w:r w:rsidR="008657FD" w:rsidRPr="000368CB">
              <w:rPr>
                <w:sz w:val="28"/>
                <w:szCs w:val="28"/>
              </w:rPr>
              <w:t>Б</w:t>
            </w:r>
            <w:r w:rsidRPr="000368CB">
              <w:rPr>
                <w:sz w:val="28"/>
                <w:szCs w:val="28"/>
              </w:rPr>
              <w:t>ДОУ соответствует законам и иным нормативным правовым актам Российской Федерации.</w:t>
            </w:r>
          </w:p>
        </w:tc>
      </w:tr>
      <w:tr w:rsidR="006779ED" w:rsidRPr="000368CB" w:rsidTr="00F61262">
        <w:tc>
          <w:tcPr>
            <w:tcW w:w="4080" w:type="dxa"/>
          </w:tcPr>
          <w:p w:rsidR="006779ED" w:rsidRPr="000368CB" w:rsidRDefault="006779ED" w:rsidP="000368CB">
            <w:pPr>
              <w:rPr>
                <w:sz w:val="28"/>
                <w:szCs w:val="28"/>
              </w:rPr>
            </w:pPr>
            <w:r w:rsidRPr="000368CB">
              <w:rPr>
                <w:sz w:val="28"/>
                <w:szCs w:val="28"/>
              </w:rPr>
              <w:t>1.3. Наличие локальных актов образовательного учреждения в части содержания образования, организации образовательного процесса.</w:t>
            </w:r>
          </w:p>
          <w:p w:rsidR="006779ED" w:rsidRPr="000368CB" w:rsidRDefault="006779ED" w:rsidP="000368CB">
            <w:pPr>
              <w:rPr>
                <w:sz w:val="28"/>
                <w:szCs w:val="28"/>
              </w:rPr>
            </w:pPr>
          </w:p>
        </w:tc>
        <w:tc>
          <w:tcPr>
            <w:tcW w:w="6720" w:type="dxa"/>
          </w:tcPr>
          <w:p w:rsidR="00FC1C0E" w:rsidRDefault="00AD084B" w:rsidP="000368CB">
            <w:pPr>
              <w:tabs>
                <w:tab w:val="left" w:pos="-1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8657FD" w:rsidRPr="000368CB">
              <w:rPr>
                <w:sz w:val="28"/>
                <w:szCs w:val="28"/>
              </w:rPr>
              <w:t xml:space="preserve"> коллективный договор</w:t>
            </w:r>
            <w:r w:rsidR="000652BA">
              <w:rPr>
                <w:sz w:val="28"/>
                <w:szCs w:val="28"/>
              </w:rPr>
              <w:t>;</w:t>
            </w:r>
            <w:r w:rsidR="008657FD" w:rsidRPr="000368CB">
              <w:rPr>
                <w:sz w:val="28"/>
                <w:szCs w:val="28"/>
              </w:rPr>
              <w:t xml:space="preserve"> </w:t>
            </w:r>
          </w:p>
          <w:p w:rsidR="006779ED" w:rsidRPr="000368CB" w:rsidRDefault="006779ED" w:rsidP="000368CB">
            <w:pPr>
              <w:tabs>
                <w:tab w:val="left" w:pos="-180"/>
              </w:tabs>
              <w:rPr>
                <w:sz w:val="28"/>
                <w:szCs w:val="28"/>
              </w:rPr>
            </w:pPr>
            <w:r w:rsidRPr="000368CB">
              <w:rPr>
                <w:sz w:val="28"/>
                <w:szCs w:val="28"/>
              </w:rPr>
              <w:t>- правилами  внутренне</w:t>
            </w:r>
            <w:r w:rsidR="008657FD" w:rsidRPr="000368CB">
              <w:rPr>
                <w:sz w:val="28"/>
                <w:szCs w:val="28"/>
              </w:rPr>
              <w:t>го трудового распорядка</w:t>
            </w:r>
            <w:r w:rsidRPr="000368CB">
              <w:rPr>
                <w:sz w:val="28"/>
                <w:szCs w:val="28"/>
              </w:rPr>
              <w:t>;</w:t>
            </w:r>
          </w:p>
          <w:p w:rsidR="006779ED" w:rsidRPr="000368CB" w:rsidRDefault="006779ED" w:rsidP="000368CB">
            <w:pPr>
              <w:tabs>
                <w:tab w:val="left" w:pos="-180"/>
              </w:tabs>
              <w:rPr>
                <w:sz w:val="28"/>
                <w:szCs w:val="28"/>
              </w:rPr>
            </w:pPr>
            <w:r w:rsidRPr="000368CB">
              <w:rPr>
                <w:sz w:val="28"/>
                <w:szCs w:val="28"/>
              </w:rPr>
              <w:t>- положением о родительском комит</w:t>
            </w:r>
            <w:r w:rsidR="008657FD" w:rsidRPr="000368CB">
              <w:rPr>
                <w:sz w:val="28"/>
                <w:szCs w:val="28"/>
              </w:rPr>
              <w:t>ете</w:t>
            </w:r>
            <w:r w:rsidRPr="000368CB">
              <w:rPr>
                <w:sz w:val="28"/>
                <w:szCs w:val="28"/>
              </w:rPr>
              <w:t>;</w:t>
            </w:r>
          </w:p>
          <w:p w:rsidR="00FC1C0E" w:rsidRDefault="006779ED" w:rsidP="000368CB">
            <w:pPr>
              <w:tabs>
                <w:tab w:val="left" w:pos="-180"/>
              </w:tabs>
              <w:rPr>
                <w:sz w:val="28"/>
                <w:szCs w:val="28"/>
              </w:rPr>
            </w:pPr>
            <w:r w:rsidRPr="000368CB">
              <w:rPr>
                <w:sz w:val="28"/>
                <w:szCs w:val="28"/>
              </w:rPr>
              <w:t>- положени</w:t>
            </w:r>
            <w:r w:rsidR="008657FD" w:rsidRPr="000368CB">
              <w:rPr>
                <w:sz w:val="28"/>
                <w:szCs w:val="28"/>
              </w:rPr>
              <w:t xml:space="preserve">ем об общем собрании </w:t>
            </w:r>
            <w:r w:rsidR="000652BA">
              <w:rPr>
                <w:sz w:val="28"/>
                <w:szCs w:val="28"/>
              </w:rPr>
              <w:t>;</w:t>
            </w:r>
          </w:p>
          <w:p w:rsidR="006779ED" w:rsidRPr="000368CB" w:rsidRDefault="006779ED" w:rsidP="000368CB">
            <w:pPr>
              <w:tabs>
                <w:tab w:val="left" w:pos="-180"/>
              </w:tabs>
              <w:rPr>
                <w:sz w:val="28"/>
                <w:szCs w:val="28"/>
              </w:rPr>
            </w:pPr>
            <w:r w:rsidRPr="000368CB">
              <w:rPr>
                <w:sz w:val="28"/>
                <w:szCs w:val="28"/>
              </w:rPr>
              <w:t>-пол</w:t>
            </w:r>
            <w:r w:rsidR="008657FD" w:rsidRPr="000368CB">
              <w:rPr>
                <w:sz w:val="28"/>
                <w:szCs w:val="28"/>
              </w:rPr>
              <w:t xml:space="preserve">ожением о порядке приёма детей в </w:t>
            </w:r>
            <w:r w:rsidR="00FC1C0E">
              <w:rPr>
                <w:sz w:val="28"/>
                <w:szCs w:val="28"/>
              </w:rPr>
              <w:t>ДОУ</w:t>
            </w:r>
            <w:r w:rsidR="000652BA">
              <w:rPr>
                <w:sz w:val="28"/>
                <w:szCs w:val="28"/>
              </w:rPr>
              <w:t>;</w:t>
            </w:r>
          </w:p>
          <w:p w:rsidR="006779ED" w:rsidRPr="000368CB" w:rsidRDefault="006779ED" w:rsidP="00C0588B">
            <w:pPr>
              <w:tabs>
                <w:tab w:val="left" w:pos="-180"/>
              </w:tabs>
              <w:rPr>
                <w:sz w:val="28"/>
                <w:szCs w:val="28"/>
              </w:rPr>
            </w:pPr>
            <w:r w:rsidRPr="000368CB">
              <w:rPr>
                <w:sz w:val="28"/>
                <w:szCs w:val="28"/>
              </w:rPr>
              <w:t>- положени</w:t>
            </w:r>
            <w:r w:rsidR="008657FD" w:rsidRPr="000368CB">
              <w:rPr>
                <w:sz w:val="28"/>
                <w:szCs w:val="28"/>
              </w:rPr>
              <w:t>ем о</w:t>
            </w:r>
            <w:r w:rsidR="00FC1C0E">
              <w:rPr>
                <w:sz w:val="28"/>
                <w:szCs w:val="28"/>
              </w:rPr>
              <w:t xml:space="preserve"> педагогическом </w:t>
            </w:r>
            <w:r w:rsidR="008657FD" w:rsidRPr="000368CB">
              <w:rPr>
                <w:sz w:val="28"/>
                <w:szCs w:val="28"/>
              </w:rPr>
              <w:t xml:space="preserve"> Совете </w:t>
            </w:r>
            <w:r w:rsidR="000652BA">
              <w:rPr>
                <w:sz w:val="28"/>
                <w:szCs w:val="28"/>
              </w:rPr>
              <w:t>;</w:t>
            </w:r>
          </w:p>
          <w:p w:rsidR="006779ED" w:rsidRDefault="006779ED" w:rsidP="00FC1C0E">
            <w:pPr>
              <w:tabs>
                <w:tab w:val="left" w:pos="-180"/>
              </w:tabs>
              <w:contextualSpacing/>
              <w:rPr>
                <w:rFonts w:eastAsia="Calibri"/>
                <w:sz w:val="28"/>
                <w:szCs w:val="28"/>
              </w:rPr>
            </w:pPr>
            <w:r w:rsidRPr="000368CB">
              <w:rPr>
                <w:rFonts w:eastAsia="Calibri"/>
                <w:sz w:val="28"/>
                <w:szCs w:val="28"/>
              </w:rPr>
              <w:t>- положением о</w:t>
            </w:r>
            <w:r w:rsidR="00FC1C0E">
              <w:rPr>
                <w:rFonts w:eastAsia="Calibri"/>
                <w:sz w:val="28"/>
                <w:szCs w:val="28"/>
              </w:rPr>
              <w:t xml:space="preserve"> системе оплаты труда работников;</w:t>
            </w:r>
          </w:p>
          <w:p w:rsidR="00FC1C0E" w:rsidRDefault="00FC1C0E" w:rsidP="00FC1C0E">
            <w:pPr>
              <w:tabs>
                <w:tab w:val="left" w:pos="-180"/>
              </w:tabs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 положение о распределении стимулирующей части фонда оплаты труда;</w:t>
            </w:r>
          </w:p>
          <w:p w:rsidR="000652BA" w:rsidRPr="00AD084B" w:rsidRDefault="000652BA" w:rsidP="00FC1C0E">
            <w:pPr>
              <w:tabs>
                <w:tab w:val="left" w:pos="-180"/>
              </w:tabs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 другие локальные акты, необходимые в части содержания образования, организации образовательного процесса;</w:t>
            </w:r>
          </w:p>
        </w:tc>
      </w:tr>
      <w:tr w:rsidR="006779ED" w:rsidRPr="000368CB" w:rsidTr="00F61262">
        <w:tc>
          <w:tcPr>
            <w:tcW w:w="4080" w:type="dxa"/>
          </w:tcPr>
          <w:p w:rsidR="006779ED" w:rsidRPr="000368CB" w:rsidRDefault="006779ED" w:rsidP="000368CB">
            <w:pPr>
              <w:rPr>
                <w:sz w:val="28"/>
                <w:szCs w:val="28"/>
              </w:rPr>
            </w:pPr>
            <w:r w:rsidRPr="000368CB">
              <w:rPr>
                <w:sz w:val="28"/>
                <w:szCs w:val="28"/>
              </w:rPr>
              <w:t xml:space="preserve">1.4. Перечень лицензий на </w:t>
            </w:r>
            <w:r w:rsidRPr="000368CB">
              <w:rPr>
                <w:sz w:val="28"/>
                <w:szCs w:val="28"/>
              </w:rPr>
              <w:lastRenderedPageBreak/>
              <w:t>право ведения образовательной деятельности с указанием рекв</w:t>
            </w:r>
            <w:r w:rsidR="00C0588B" w:rsidRPr="000368CB">
              <w:rPr>
                <w:sz w:val="28"/>
                <w:szCs w:val="28"/>
              </w:rPr>
              <w:t>изитов (действующей</w:t>
            </w:r>
            <w:r w:rsidRPr="000368CB">
              <w:rPr>
                <w:sz w:val="28"/>
                <w:szCs w:val="28"/>
              </w:rPr>
              <w:t>).</w:t>
            </w:r>
          </w:p>
        </w:tc>
        <w:tc>
          <w:tcPr>
            <w:tcW w:w="6720" w:type="dxa"/>
          </w:tcPr>
          <w:p w:rsidR="006779ED" w:rsidRDefault="006779ED" w:rsidP="0028187A">
            <w:pPr>
              <w:rPr>
                <w:sz w:val="28"/>
                <w:szCs w:val="28"/>
              </w:rPr>
            </w:pPr>
            <w:r w:rsidRPr="000368CB">
              <w:rPr>
                <w:sz w:val="28"/>
                <w:szCs w:val="28"/>
              </w:rPr>
              <w:lastRenderedPageBreak/>
              <w:t>Лицензия на право осуществления о</w:t>
            </w:r>
            <w:r w:rsidR="00C0588B" w:rsidRPr="000368CB">
              <w:rPr>
                <w:sz w:val="28"/>
                <w:szCs w:val="28"/>
              </w:rPr>
              <w:t xml:space="preserve">бразовательной </w:t>
            </w:r>
            <w:r w:rsidR="00C0588B" w:rsidRPr="000368CB">
              <w:rPr>
                <w:sz w:val="28"/>
                <w:szCs w:val="28"/>
              </w:rPr>
              <w:lastRenderedPageBreak/>
              <w:t>деятельности</w:t>
            </w:r>
          </w:p>
          <w:p w:rsidR="0028187A" w:rsidRDefault="0028187A" w:rsidP="002818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Действующая: </w:t>
            </w:r>
          </w:p>
          <w:p w:rsidR="0028187A" w:rsidRDefault="0028187A" w:rsidP="002818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Сер.52 №001724 от 27.09.2011г.</w:t>
            </w:r>
          </w:p>
          <w:p w:rsidR="0028187A" w:rsidRDefault="0028187A" w:rsidP="002818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Регистрационный № 9316</w:t>
            </w:r>
          </w:p>
          <w:p w:rsidR="0028187A" w:rsidRDefault="0028187A" w:rsidP="002818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действия: бессрочно.</w:t>
            </w:r>
          </w:p>
          <w:p w:rsidR="0028187A" w:rsidRDefault="0028187A" w:rsidP="002818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Предыдущая: </w:t>
            </w:r>
          </w:p>
          <w:p w:rsidR="0028187A" w:rsidRDefault="0028187A" w:rsidP="002818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Сер.52 № 000204 от 05.10.2010г.</w:t>
            </w:r>
          </w:p>
          <w:p w:rsidR="0028187A" w:rsidRDefault="0028187A" w:rsidP="002818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Регистрационный № 7796</w:t>
            </w:r>
          </w:p>
          <w:p w:rsidR="0028187A" w:rsidRDefault="0028187A" w:rsidP="002818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Свидетельство о государственной аккредитации: </w:t>
            </w:r>
          </w:p>
          <w:p w:rsidR="0028187A" w:rsidRPr="000368CB" w:rsidRDefault="0028187A" w:rsidP="002818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АА 084611</w:t>
            </w:r>
          </w:p>
        </w:tc>
      </w:tr>
    </w:tbl>
    <w:p w:rsidR="006779ED" w:rsidRPr="000368CB" w:rsidRDefault="006779ED" w:rsidP="006779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9ED" w:rsidRPr="00D05581" w:rsidRDefault="006779ED" w:rsidP="005F02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0558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2. Право владения, использования материально-технической базы</w:t>
      </w:r>
    </w:p>
    <w:p w:rsidR="005F02F6" w:rsidRPr="005F02F6" w:rsidRDefault="005F02F6" w:rsidP="006779ED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tbl>
      <w:tblPr>
        <w:tblStyle w:val="a3"/>
        <w:tblW w:w="10680" w:type="dxa"/>
        <w:tblLook w:val="01E0"/>
      </w:tblPr>
      <w:tblGrid>
        <w:gridCol w:w="4440"/>
        <w:gridCol w:w="6240"/>
      </w:tblGrid>
      <w:tr w:rsidR="006779ED" w:rsidRPr="000368CB" w:rsidTr="00F61262">
        <w:tc>
          <w:tcPr>
            <w:tcW w:w="4440" w:type="dxa"/>
          </w:tcPr>
          <w:p w:rsidR="006779ED" w:rsidRPr="000368CB" w:rsidRDefault="006779ED" w:rsidP="000368CB">
            <w:pPr>
              <w:jc w:val="center"/>
              <w:rPr>
                <w:color w:val="000000"/>
                <w:sz w:val="28"/>
                <w:szCs w:val="28"/>
              </w:rPr>
            </w:pPr>
            <w:r w:rsidRPr="000368CB">
              <w:rPr>
                <w:color w:val="000000"/>
                <w:sz w:val="28"/>
                <w:szCs w:val="28"/>
              </w:rPr>
              <w:t>Критерии самообследования</w:t>
            </w:r>
          </w:p>
        </w:tc>
        <w:tc>
          <w:tcPr>
            <w:tcW w:w="6240" w:type="dxa"/>
          </w:tcPr>
          <w:p w:rsidR="006779ED" w:rsidRPr="000368CB" w:rsidRDefault="006779ED" w:rsidP="000368CB">
            <w:pPr>
              <w:jc w:val="center"/>
              <w:rPr>
                <w:color w:val="000000"/>
                <w:sz w:val="28"/>
                <w:szCs w:val="28"/>
              </w:rPr>
            </w:pPr>
            <w:r w:rsidRPr="000368CB">
              <w:rPr>
                <w:color w:val="000000"/>
                <w:sz w:val="28"/>
                <w:szCs w:val="28"/>
              </w:rPr>
              <w:t>Результаты проведенного самообследования</w:t>
            </w:r>
          </w:p>
        </w:tc>
      </w:tr>
      <w:tr w:rsidR="006779ED" w:rsidRPr="000368CB" w:rsidTr="00F61262">
        <w:tc>
          <w:tcPr>
            <w:tcW w:w="4440" w:type="dxa"/>
          </w:tcPr>
          <w:p w:rsidR="006779ED" w:rsidRPr="000368CB" w:rsidRDefault="006779ED" w:rsidP="000368CB">
            <w:pPr>
              <w:rPr>
                <w:sz w:val="28"/>
                <w:szCs w:val="28"/>
              </w:rPr>
            </w:pPr>
            <w:r w:rsidRPr="000368CB">
              <w:rPr>
                <w:sz w:val="28"/>
                <w:szCs w:val="28"/>
              </w:rPr>
              <w:t xml:space="preserve">2.1. </w:t>
            </w:r>
            <w:r w:rsidRPr="000368CB">
              <w:rPr>
                <w:color w:val="000000"/>
                <w:sz w:val="28"/>
                <w:szCs w:val="28"/>
              </w:rPr>
              <w:t>Реквизиты документов на право пользования зданием, помещениями, площадями</w:t>
            </w:r>
            <w:r w:rsidRPr="000368CB">
              <w:rPr>
                <w:sz w:val="28"/>
                <w:szCs w:val="28"/>
              </w:rPr>
              <w:t>.</w:t>
            </w:r>
          </w:p>
        </w:tc>
        <w:tc>
          <w:tcPr>
            <w:tcW w:w="6240" w:type="dxa"/>
          </w:tcPr>
          <w:p w:rsidR="006779ED" w:rsidRDefault="006779ED" w:rsidP="000368CB">
            <w:pPr>
              <w:tabs>
                <w:tab w:val="left" w:pos="284"/>
              </w:tabs>
              <w:contextualSpacing/>
              <w:jc w:val="both"/>
              <w:rPr>
                <w:sz w:val="28"/>
                <w:szCs w:val="28"/>
              </w:rPr>
            </w:pPr>
            <w:r w:rsidRPr="007330AB">
              <w:rPr>
                <w:i/>
                <w:sz w:val="24"/>
                <w:szCs w:val="24"/>
                <w:u w:val="single"/>
              </w:rPr>
              <w:t>Оперативное управление</w:t>
            </w:r>
            <w:r w:rsidRPr="000368CB">
              <w:rPr>
                <w:sz w:val="28"/>
                <w:szCs w:val="28"/>
              </w:rPr>
              <w:t xml:space="preserve">. </w:t>
            </w:r>
          </w:p>
          <w:p w:rsidR="00266A24" w:rsidRPr="007330AB" w:rsidRDefault="00266A24" w:rsidP="000368CB">
            <w:pPr>
              <w:tabs>
                <w:tab w:val="left" w:pos="284"/>
              </w:tabs>
              <w:contextualSpacing/>
              <w:jc w:val="both"/>
              <w:rPr>
                <w:i/>
                <w:sz w:val="24"/>
                <w:szCs w:val="24"/>
              </w:rPr>
            </w:pPr>
            <w:r w:rsidRPr="007330AB">
              <w:rPr>
                <w:i/>
                <w:sz w:val="24"/>
                <w:szCs w:val="24"/>
              </w:rPr>
              <w:t>Договор о закреплении муниципального имущества  от 22.05.2008г.</w:t>
            </w:r>
          </w:p>
          <w:p w:rsidR="00266A24" w:rsidRDefault="00266A24" w:rsidP="000368CB">
            <w:pPr>
              <w:tabs>
                <w:tab w:val="left" w:pos="284"/>
              </w:tabs>
              <w:contextualSpacing/>
              <w:jc w:val="both"/>
              <w:rPr>
                <w:sz w:val="28"/>
                <w:szCs w:val="28"/>
              </w:rPr>
            </w:pPr>
            <w:r w:rsidRPr="007330AB">
              <w:rPr>
                <w:i/>
                <w:sz w:val="24"/>
                <w:szCs w:val="24"/>
              </w:rPr>
              <w:t xml:space="preserve">Распоряжение </w:t>
            </w:r>
            <w:r w:rsidR="007330AB" w:rsidRPr="007330AB">
              <w:rPr>
                <w:i/>
                <w:sz w:val="24"/>
                <w:szCs w:val="24"/>
              </w:rPr>
              <w:t>Администрации Варнавинского района «О передаче в оперативное управление» от 15.11.2005г.</w:t>
            </w:r>
          </w:p>
          <w:p w:rsidR="00266A24" w:rsidRPr="007330AB" w:rsidRDefault="00266A24" w:rsidP="000368CB">
            <w:pPr>
              <w:tabs>
                <w:tab w:val="left" w:pos="284"/>
              </w:tabs>
              <w:contextualSpacing/>
              <w:jc w:val="both"/>
              <w:rPr>
                <w:i/>
                <w:sz w:val="24"/>
                <w:szCs w:val="24"/>
              </w:rPr>
            </w:pPr>
            <w:r w:rsidRPr="007330AB">
              <w:rPr>
                <w:i/>
                <w:sz w:val="24"/>
                <w:szCs w:val="24"/>
              </w:rPr>
              <w:t xml:space="preserve">Свидетельствоо государственной регистрации права </w:t>
            </w:r>
          </w:p>
          <w:p w:rsidR="00266A24" w:rsidRPr="007330AB" w:rsidRDefault="00266A24" w:rsidP="000368CB">
            <w:pPr>
              <w:tabs>
                <w:tab w:val="left" w:pos="284"/>
              </w:tabs>
              <w:contextualSpacing/>
              <w:jc w:val="both"/>
              <w:rPr>
                <w:i/>
                <w:sz w:val="24"/>
                <w:szCs w:val="24"/>
              </w:rPr>
            </w:pPr>
            <w:r w:rsidRPr="007330AB">
              <w:rPr>
                <w:i/>
                <w:sz w:val="24"/>
                <w:szCs w:val="24"/>
              </w:rPr>
              <w:t>Серия 52 АГ 663121от 03.09.2010г.</w:t>
            </w:r>
          </w:p>
          <w:p w:rsidR="006779ED" w:rsidRPr="000368CB" w:rsidRDefault="006779ED" w:rsidP="00266A24">
            <w:pPr>
              <w:tabs>
                <w:tab w:val="left" w:pos="284"/>
              </w:tabs>
              <w:contextualSpacing/>
              <w:jc w:val="both"/>
              <w:rPr>
                <w:sz w:val="28"/>
                <w:szCs w:val="28"/>
              </w:rPr>
            </w:pPr>
            <w:r w:rsidRPr="007330AB">
              <w:rPr>
                <w:i/>
                <w:sz w:val="24"/>
                <w:szCs w:val="24"/>
              </w:rPr>
              <w:t xml:space="preserve"> Свидетельство на право собственности на землю </w:t>
            </w:r>
            <w:r w:rsidR="00266A24" w:rsidRPr="007330AB">
              <w:rPr>
                <w:i/>
                <w:sz w:val="24"/>
                <w:szCs w:val="24"/>
              </w:rPr>
              <w:t>серия52АГ 663122 от 03.09.2010г</w:t>
            </w:r>
            <w:r w:rsidR="00266A24" w:rsidRPr="007330AB">
              <w:rPr>
                <w:sz w:val="24"/>
                <w:szCs w:val="24"/>
              </w:rPr>
              <w:t>.</w:t>
            </w:r>
          </w:p>
        </w:tc>
      </w:tr>
      <w:tr w:rsidR="006779ED" w:rsidRPr="000368CB" w:rsidTr="00F61262">
        <w:tc>
          <w:tcPr>
            <w:tcW w:w="4440" w:type="dxa"/>
          </w:tcPr>
          <w:p w:rsidR="006779ED" w:rsidRPr="000368CB" w:rsidRDefault="006779ED" w:rsidP="000368CB">
            <w:pPr>
              <w:rPr>
                <w:sz w:val="28"/>
                <w:szCs w:val="28"/>
              </w:rPr>
            </w:pPr>
            <w:r w:rsidRPr="000368CB">
              <w:rPr>
                <w:sz w:val="28"/>
                <w:szCs w:val="28"/>
              </w:rPr>
              <w:t>2.2. Сведения о наличии зданий и помещений для организации образовательной деятельности (юридический адрес и фактический адрес здания или помещения, их назначение, площадь (кв.м.).</w:t>
            </w:r>
          </w:p>
        </w:tc>
        <w:tc>
          <w:tcPr>
            <w:tcW w:w="6240" w:type="dxa"/>
          </w:tcPr>
          <w:p w:rsidR="00266A24" w:rsidRPr="00266A24" w:rsidRDefault="00266A24" w:rsidP="00266A24">
            <w:pPr>
              <w:tabs>
                <w:tab w:val="left" w:pos="284"/>
              </w:tabs>
              <w:contextualSpacing/>
              <w:jc w:val="both"/>
              <w:rPr>
                <w:i/>
                <w:sz w:val="28"/>
                <w:szCs w:val="28"/>
              </w:rPr>
            </w:pPr>
            <w:r w:rsidRPr="00266A24">
              <w:rPr>
                <w:i/>
                <w:sz w:val="28"/>
                <w:szCs w:val="28"/>
                <w:u w:val="single"/>
              </w:rPr>
              <w:t>Детский сад, назначение</w:t>
            </w:r>
            <w:r w:rsidRPr="000368CB">
              <w:rPr>
                <w:sz w:val="28"/>
                <w:szCs w:val="28"/>
              </w:rPr>
              <w:t xml:space="preserve">: </w:t>
            </w:r>
            <w:r w:rsidRPr="00266A24">
              <w:rPr>
                <w:i/>
                <w:sz w:val="28"/>
                <w:szCs w:val="28"/>
              </w:rPr>
              <w:t xml:space="preserve">нежилое, одноэтажное  деревянное здание, общая площадь 546,4 кв. м., </w:t>
            </w:r>
            <w:r>
              <w:rPr>
                <w:b/>
                <w:i/>
                <w:sz w:val="28"/>
                <w:szCs w:val="28"/>
                <w:u w:val="single"/>
              </w:rPr>
              <w:t>А</w:t>
            </w:r>
            <w:r w:rsidRPr="00266A24">
              <w:rPr>
                <w:b/>
                <w:i/>
                <w:sz w:val="28"/>
                <w:szCs w:val="28"/>
                <w:u w:val="single"/>
              </w:rPr>
              <w:t>дрес объекта</w:t>
            </w:r>
            <w:r w:rsidRPr="00266A24">
              <w:rPr>
                <w:i/>
                <w:sz w:val="28"/>
                <w:szCs w:val="28"/>
              </w:rPr>
              <w:t>: Россия, Нижегородская область, Варнавинский район,</w:t>
            </w:r>
          </w:p>
          <w:p w:rsidR="00266A24" w:rsidRPr="00266A24" w:rsidRDefault="00266A24" w:rsidP="00266A24">
            <w:pPr>
              <w:tabs>
                <w:tab w:val="left" w:pos="284"/>
              </w:tabs>
              <w:contextualSpacing/>
              <w:jc w:val="both"/>
              <w:rPr>
                <w:i/>
                <w:sz w:val="28"/>
                <w:szCs w:val="28"/>
              </w:rPr>
            </w:pPr>
            <w:r w:rsidRPr="00266A24">
              <w:rPr>
                <w:i/>
                <w:sz w:val="28"/>
                <w:szCs w:val="28"/>
              </w:rPr>
              <w:t xml:space="preserve">д.Антониха, ул.Антонихинская, д.16. </w:t>
            </w:r>
          </w:p>
          <w:p w:rsidR="006779ED" w:rsidRPr="000368CB" w:rsidRDefault="006779ED" w:rsidP="000368CB">
            <w:pPr>
              <w:rPr>
                <w:color w:val="000000"/>
                <w:sz w:val="28"/>
                <w:szCs w:val="28"/>
              </w:rPr>
            </w:pPr>
            <w:r w:rsidRPr="000368CB">
              <w:rPr>
                <w:color w:val="000000"/>
                <w:sz w:val="28"/>
                <w:szCs w:val="28"/>
              </w:rPr>
              <w:t>Помещения:</w:t>
            </w:r>
          </w:p>
          <w:p w:rsidR="006779ED" w:rsidRPr="00AD084B" w:rsidRDefault="007330AB" w:rsidP="007330A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Строение А.А1</w:t>
            </w:r>
          </w:p>
        </w:tc>
      </w:tr>
      <w:tr w:rsidR="006779ED" w:rsidRPr="000368CB" w:rsidTr="00F61262">
        <w:tc>
          <w:tcPr>
            <w:tcW w:w="4440" w:type="dxa"/>
          </w:tcPr>
          <w:p w:rsidR="006779ED" w:rsidRPr="000368CB" w:rsidRDefault="006779ED" w:rsidP="000368CB">
            <w:pPr>
              <w:rPr>
                <w:sz w:val="28"/>
                <w:szCs w:val="28"/>
              </w:rPr>
            </w:pPr>
            <w:r w:rsidRPr="000368CB">
              <w:rPr>
                <w:sz w:val="28"/>
                <w:szCs w:val="28"/>
              </w:rPr>
              <w:t xml:space="preserve">2.3. Наличие заключений санитарно-эпидемиологической службы и государственной противопожарной службы на имеющиеся в распоряжении образовательного учреждения площади). </w:t>
            </w:r>
          </w:p>
        </w:tc>
        <w:tc>
          <w:tcPr>
            <w:tcW w:w="6240" w:type="dxa"/>
          </w:tcPr>
          <w:p w:rsidR="006779ED" w:rsidRDefault="006779ED" w:rsidP="000368CB">
            <w:pPr>
              <w:tabs>
                <w:tab w:val="left" w:pos="-1843"/>
                <w:tab w:val="left" w:pos="426"/>
              </w:tabs>
              <w:contextualSpacing/>
              <w:jc w:val="both"/>
              <w:rPr>
                <w:sz w:val="28"/>
                <w:szCs w:val="28"/>
              </w:rPr>
            </w:pPr>
            <w:r w:rsidRPr="000368CB">
              <w:rPr>
                <w:sz w:val="28"/>
                <w:szCs w:val="28"/>
              </w:rPr>
              <w:t>- Санитарно-эпи</w:t>
            </w:r>
            <w:r w:rsidR="00BA51C9" w:rsidRPr="000368CB">
              <w:rPr>
                <w:sz w:val="28"/>
                <w:szCs w:val="28"/>
              </w:rPr>
              <w:t xml:space="preserve">демиологическое заключение </w:t>
            </w:r>
            <w:r w:rsidR="007330AB">
              <w:rPr>
                <w:sz w:val="28"/>
                <w:szCs w:val="28"/>
              </w:rPr>
              <w:t>№52.37.07.802.М001197.10.09 от 10.10.2009г</w:t>
            </w:r>
            <w:r w:rsidR="00BA51C9" w:rsidRPr="000368CB">
              <w:rPr>
                <w:sz w:val="28"/>
                <w:szCs w:val="28"/>
              </w:rPr>
              <w:t xml:space="preserve">.  </w:t>
            </w:r>
          </w:p>
          <w:p w:rsidR="007330AB" w:rsidRDefault="007330AB" w:rsidP="000368CB">
            <w:pPr>
              <w:tabs>
                <w:tab w:val="left" w:pos="-1843"/>
                <w:tab w:val="left" w:pos="426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государственной </w:t>
            </w:r>
            <w:r w:rsidR="00287136">
              <w:rPr>
                <w:sz w:val="28"/>
                <w:szCs w:val="28"/>
              </w:rPr>
              <w:t>противопожарной службы</w:t>
            </w:r>
          </w:p>
          <w:p w:rsidR="00287136" w:rsidRPr="000368CB" w:rsidRDefault="00287136" w:rsidP="000368CB">
            <w:pPr>
              <w:tabs>
                <w:tab w:val="left" w:pos="-1843"/>
                <w:tab w:val="left" w:pos="426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10 от 15.10.2009г. </w:t>
            </w:r>
          </w:p>
          <w:p w:rsidR="006779ED" w:rsidRPr="000368CB" w:rsidRDefault="006779ED" w:rsidP="000368CB">
            <w:pPr>
              <w:rPr>
                <w:sz w:val="28"/>
                <w:szCs w:val="28"/>
              </w:rPr>
            </w:pPr>
          </w:p>
        </w:tc>
      </w:tr>
      <w:tr w:rsidR="006779ED" w:rsidRPr="000368CB" w:rsidTr="00F61262">
        <w:tc>
          <w:tcPr>
            <w:tcW w:w="4440" w:type="dxa"/>
          </w:tcPr>
          <w:p w:rsidR="006779ED" w:rsidRPr="000368CB" w:rsidRDefault="006779ED" w:rsidP="000368CB">
            <w:pPr>
              <w:rPr>
                <w:sz w:val="28"/>
                <w:szCs w:val="28"/>
              </w:rPr>
            </w:pPr>
            <w:r w:rsidRPr="000368CB">
              <w:rPr>
                <w:sz w:val="28"/>
                <w:szCs w:val="28"/>
              </w:rPr>
              <w:t>2.4. Количество групповых, спален, дополнительных помещений для проведения практических или коррекционных занятий, компьютерных классов, студий, административных и служебных помещений.</w:t>
            </w:r>
          </w:p>
          <w:p w:rsidR="006779ED" w:rsidRPr="000368CB" w:rsidRDefault="006779ED" w:rsidP="000368CB">
            <w:pPr>
              <w:rPr>
                <w:sz w:val="28"/>
                <w:szCs w:val="28"/>
              </w:rPr>
            </w:pPr>
          </w:p>
        </w:tc>
        <w:tc>
          <w:tcPr>
            <w:tcW w:w="6240" w:type="dxa"/>
          </w:tcPr>
          <w:p w:rsidR="006779ED" w:rsidRPr="000368CB" w:rsidRDefault="00E107EA" w:rsidP="000368CB">
            <w:pPr>
              <w:rPr>
                <w:sz w:val="28"/>
                <w:szCs w:val="28"/>
              </w:rPr>
            </w:pPr>
            <w:r w:rsidRPr="000368CB">
              <w:rPr>
                <w:sz w:val="28"/>
                <w:szCs w:val="28"/>
              </w:rPr>
              <w:t xml:space="preserve">Групповые помещения – </w:t>
            </w:r>
            <w:r w:rsidR="00287136">
              <w:rPr>
                <w:sz w:val="28"/>
                <w:szCs w:val="28"/>
              </w:rPr>
              <w:t>1</w:t>
            </w:r>
          </w:p>
          <w:p w:rsidR="006779ED" w:rsidRPr="000368CB" w:rsidRDefault="00AD084B" w:rsidP="000368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Спальни- </w:t>
            </w:r>
            <w:r w:rsidR="00287136">
              <w:rPr>
                <w:sz w:val="28"/>
                <w:szCs w:val="28"/>
              </w:rPr>
              <w:t>1</w:t>
            </w:r>
          </w:p>
          <w:p w:rsidR="00E107EA" w:rsidRPr="000368CB" w:rsidRDefault="00E107EA" w:rsidP="000368CB">
            <w:pPr>
              <w:rPr>
                <w:sz w:val="28"/>
                <w:szCs w:val="28"/>
              </w:rPr>
            </w:pPr>
            <w:r w:rsidRPr="000368CB">
              <w:rPr>
                <w:sz w:val="28"/>
                <w:szCs w:val="28"/>
              </w:rPr>
              <w:t>Кабинет заведующей- 1</w:t>
            </w:r>
          </w:p>
          <w:p w:rsidR="006779ED" w:rsidRPr="000368CB" w:rsidRDefault="006779ED" w:rsidP="000368CB">
            <w:pPr>
              <w:rPr>
                <w:sz w:val="28"/>
                <w:szCs w:val="28"/>
              </w:rPr>
            </w:pPr>
            <w:r w:rsidRPr="000368CB">
              <w:rPr>
                <w:sz w:val="28"/>
                <w:szCs w:val="28"/>
              </w:rPr>
              <w:t>методкабинет -1</w:t>
            </w:r>
          </w:p>
          <w:p w:rsidR="006779ED" w:rsidRPr="000368CB" w:rsidRDefault="006779ED" w:rsidP="000368CB">
            <w:pPr>
              <w:rPr>
                <w:sz w:val="28"/>
                <w:szCs w:val="28"/>
              </w:rPr>
            </w:pPr>
            <w:r w:rsidRPr="000368CB">
              <w:rPr>
                <w:sz w:val="28"/>
                <w:szCs w:val="28"/>
              </w:rPr>
              <w:t>Медицинский кабинет -1</w:t>
            </w:r>
          </w:p>
          <w:p w:rsidR="006779ED" w:rsidRDefault="006779ED" w:rsidP="000368CB">
            <w:pPr>
              <w:rPr>
                <w:sz w:val="28"/>
                <w:szCs w:val="28"/>
              </w:rPr>
            </w:pPr>
            <w:r w:rsidRPr="000368CB">
              <w:rPr>
                <w:sz w:val="28"/>
                <w:szCs w:val="28"/>
              </w:rPr>
              <w:t>Пищеблок -1</w:t>
            </w:r>
          </w:p>
          <w:p w:rsidR="00287136" w:rsidRDefault="00287136" w:rsidP="000368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Столовая -1</w:t>
            </w:r>
          </w:p>
          <w:p w:rsidR="00287136" w:rsidRPr="000368CB" w:rsidRDefault="00287136" w:rsidP="000368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Прачечная, гладильная</w:t>
            </w:r>
          </w:p>
        </w:tc>
      </w:tr>
      <w:tr w:rsidR="006779ED" w:rsidRPr="000368CB" w:rsidTr="00F61262">
        <w:tc>
          <w:tcPr>
            <w:tcW w:w="4440" w:type="dxa"/>
          </w:tcPr>
          <w:p w:rsidR="006779ED" w:rsidRPr="000368CB" w:rsidRDefault="006779ED" w:rsidP="00287136">
            <w:pPr>
              <w:rPr>
                <w:sz w:val="28"/>
                <w:szCs w:val="28"/>
              </w:rPr>
            </w:pPr>
            <w:r w:rsidRPr="000368CB">
              <w:rPr>
                <w:sz w:val="28"/>
                <w:szCs w:val="28"/>
              </w:rPr>
              <w:t xml:space="preserve">2.5. Наличие современной </w:t>
            </w:r>
            <w:r w:rsidRPr="000368CB">
              <w:rPr>
                <w:sz w:val="28"/>
                <w:szCs w:val="28"/>
              </w:rPr>
              <w:lastRenderedPageBreak/>
              <w:t xml:space="preserve">информационно-технической базы (локальные сети, выход в Интернет, электронная почта, </w:t>
            </w:r>
            <w:r w:rsidR="00287136">
              <w:rPr>
                <w:sz w:val="28"/>
                <w:szCs w:val="28"/>
              </w:rPr>
              <w:t>)</w:t>
            </w:r>
          </w:p>
        </w:tc>
        <w:tc>
          <w:tcPr>
            <w:tcW w:w="6240" w:type="dxa"/>
          </w:tcPr>
          <w:p w:rsidR="006779ED" w:rsidRPr="00FD7888" w:rsidRDefault="00E107EA" w:rsidP="000368CB">
            <w:pPr>
              <w:tabs>
                <w:tab w:val="left" w:pos="-1985"/>
                <w:tab w:val="left" w:pos="-1843"/>
              </w:tabs>
              <w:contextualSpacing/>
              <w:jc w:val="both"/>
              <w:rPr>
                <w:sz w:val="28"/>
                <w:szCs w:val="28"/>
              </w:rPr>
            </w:pPr>
            <w:r w:rsidRPr="000368CB">
              <w:rPr>
                <w:sz w:val="28"/>
                <w:szCs w:val="28"/>
              </w:rPr>
              <w:lastRenderedPageBreak/>
              <w:t xml:space="preserve">В ДОУ имеется в наличии </w:t>
            </w:r>
            <w:r w:rsidR="00287136">
              <w:rPr>
                <w:sz w:val="28"/>
                <w:szCs w:val="28"/>
              </w:rPr>
              <w:t>2</w:t>
            </w:r>
            <w:r w:rsidRPr="000368CB">
              <w:rPr>
                <w:sz w:val="28"/>
                <w:szCs w:val="28"/>
              </w:rPr>
              <w:t xml:space="preserve"> персональных </w:t>
            </w:r>
            <w:r w:rsidRPr="000368CB">
              <w:rPr>
                <w:sz w:val="28"/>
                <w:szCs w:val="28"/>
              </w:rPr>
              <w:lastRenderedPageBreak/>
              <w:t>компьютера</w:t>
            </w:r>
            <w:r w:rsidR="00FD7888">
              <w:rPr>
                <w:sz w:val="28"/>
                <w:szCs w:val="28"/>
              </w:rPr>
              <w:t>,</w:t>
            </w:r>
            <w:r w:rsidR="00FD7888">
              <w:rPr>
                <w:sz w:val="28"/>
                <w:szCs w:val="28"/>
                <w:lang w:val="en-US"/>
              </w:rPr>
              <w:t>DVD</w:t>
            </w:r>
            <w:r w:rsidR="00FD7888">
              <w:rPr>
                <w:sz w:val="28"/>
                <w:szCs w:val="28"/>
              </w:rPr>
              <w:t>,аудимагнитофон, телевизор,</w:t>
            </w:r>
          </w:p>
          <w:p w:rsidR="006779ED" w:rsidRPr="000368CB" w:rsidRDefault="00E107EA" w:rsidP="000368CB">
            <w:pPr>
              <w:rPr>
                <w:b/>
                <w:sz w:val="28"/>
                <w:szCs w:val="28"/>
              </w:rPr>
            </w:pPr>
            <w:r w:rsidRPr="000368CB">
              <w:rPr>
                <w:b/>
                <w:sz w:val="28"/>
                <w:szCs w:val="28"/>
              </w:rPr>
              <w:t xml:space="preserve">Эл. Почта: </w:t>
            </w:r>
            <w:r w:rsidR="00287136">
              <w:rPr>
                <w:b/>
                <w:sz w:val="28"/>
                <w:szCs w:val="28"/>
                <w:lang w:val="en-US"/>
              </w:rPr>
              <w:t>kudriavtsevaalena</w:t>
            </w:r>
            <w:r w:rsidR="00287136" w:rsidRPr="00FD7888">
              <w:rPr>
                <w:b/>
                <w:sz w:val="28"/>
                <w:szCs w:val="28"/>
              </w:rPr>
              <w:t>@</w:t>
            </w:r>
            <w:r w:rsidRPr="000368CB">
              <w:rPr>
                <w:b/>
                <w:sz w:val="28"/>
                <w:szCs w:val="28"/>
                <w:lang w:val="en-US"/>
              </w:rPr>
              <w:t>yandex</w:t>
            </w:r>
            <w:r w:rsidRPr="000368CB">
              <w:rPr>
                <w:b/>
                <w:sz w:val="28"/>
                <w:szCs w:val="28"/>
              </w:rPr>
              <w:t>.</w:t>
            </w:r>
            <w:r w:rsidRPr="000368CB">
              <w:rPr>
                <w:b/>
                <w:sz w:val="28"/>
                <w:szCs w:val="28"/>
                <w:lang w:val="en-US"/>
              </w:rPr>
              <w:t>ru</w:t>
            </w:r>
          </w:p>
          <w:p w:rsidR="006779ED" w:rsidRPr="000368CB" w:rsidRDefault="006779ED" w:rsidP="00287136">
            <w:pPr>
              <w:rPr>
                <w:sz w:val="28"/>
                <w:szCs w:val="28"/>
              </w:rPr>
            </w:pPr>
            <w:r w:rsidRPr="000368CB">
              <w:rPr>
                <w:sz w:val="28"/>
                <w:szCs w:val="28"/>
              </w:rPr>
              <w:t>Создан сайт ДОУ</w:t>
            </w:r>
            <w:r w:rsidR="00E107EA" w:rsidRPr="000368CB">
              <w:rPr>
                <w:b/>
                <w:color w:val="0000FF"/>
                <w:sz w:val="28"/>
                <w:szCs w:val="28"/>
                <w:u w:val="single"/>
                <w:lang w:val="de-DE"/>
              </w:rPr>
              <w:t>www.</w:t>
            </w:r>
            <w:r w:rsidR="00287136">
              <w:rPr>
                <w:b/>
                <w:color w:val="0000FF"/>
                <w:sz w:val="28"/>
                <w:szCs w:val="28"/>
                <w:u w:val="single"/>
                <w:lang w:val="de-DE"/>
              </w:rPr>
              <w:t>m</w:t>
            </w:r>
            <w:r w:rsidR="00FF5C9B">
              <w:rPr>
                <w:b/>
                <w:color w:val="0000FF"/>
                <w:sz w:val="28"/>
                <w:szCs w:val="28"/>
                <w:u w:val="single"/>
                <w:lang w:val="de-DE"/>
              </w:rPr>
              <w:t>b</w:t>
            </w:r>
            <w:r w:rsidR="00287136">
              <w:rPr>
                <w:b/>
                <w:color w:val="0000FF"/>
                <w:sz w:val="28"/>
                <w:szCs w:val="28"/>
                <w:u w:val="single"/>
                <w:lang w:val="de-DE"/>
              </w:rPr>
              <w:t>doy-antoniha.</w:t>
            </w:r>
            <w:r w:rsidR="00FF5C9B">
              <w:rPr>
                <w:b/>
                <w:color w:val="0000FF"/>
                <w:sz w:val="28"/>
                <w:szCs w:val="28"/>
                <w:u w:val="single"/>
                <w:lang w:val="de-DE"/>
              </w:rPr>
              <w:t>okis</w:t>
            </w:r>
            <w:r w:rsidR="00E107EA" w:rsidRPr="000368CB">
              <w:rPr>
                <w:b/>
                <w:color w:val="0000FF"/>
                <w:sz w:val="28"/>
                <w:szCs w:val="28"/>
                <w:u w:val="single"/>
                <w:lang w:val="de-DE"/>
              </w:rPr>
              <w:t>.ru</w:t>
            </w:r>
          </w:p>
        </w:tc>
      </w:tr>
    </w:tbl>
    <w:p w:rsidR="00BA51C9" w:rsidRPr="000368CB" w:rsidRDefault="00BA51C9" w:rsidP="0045521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91C35" w:rsidRPr="00D05581" w:rsidRDefault="00191C35" w:rsidP="005F02F6">
      <w:pPr>
        <w:pStyle w:val="a4"/>
        <w:numPr>
          <w:ilvl w:val="0"/>
          <w:numId w:val="17"/>
        </w:num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D05581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Управленческая деятельность</w:t>
      </w:r>
    </w:p>
    <w:p w:rsidR="005F02F6" w:rsidRPr="005F02F6" w:rsidRDefault="005F02F6" w:rsidP="005F02F6">
      <w:pPr>
        <w:pStyle w:val="a4"/>
        <w:spacing w:after="0" w:line="240" w:lineRule="auto"/>
        <w:ind w:left="1004"/>
        <w:jc w:val="both"/>
        <w:rPr>
          <w:rFonts w:ascii="Times New Roman" w:eastAsia="Times New Roman" w:hAnsi="Times New Roman"/>
          <w:b/>
          <w:color w:val="C00000"/>
          <w:sz w:val="28"/>
          <w:szCs w:val="28"/>
          <w:lang w:eastAsia="ru-RU"/>
        </w:rPr>
      </w:pPr>
    </w:p>
    <w:p w:rsidR="00191C35" w:rsidRPr="000368CB" w:rsidRDefault="00191C35" w:rsidP="000368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ДОУ осуществляется в соответствии с действующим </w:t>
      </w:r>
      <w:r w:rsidR="00FD788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368CB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аконом «Об образовании</w:t>
      </w:r>
      <w:r w:rsidR="00FD7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Российской Федерации</w:t>
      </w:r>
      <w:r w:rsidRPr="000368CB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CB6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законодательными актами РФ</w:t>
      </w:r>
      <w:r w:rsidR="00D7388E">
        <w:rPr>
          <w:rFonts w:ascii="Times New Roman" w:eastAsia="Times New Roman" w:hAnsi="Times New Roman" w:cs="Times New Roman"/>
          <w:sz w:val="28"/>
          <w:szCs w:val="28"/>
          <w:lang w:eastAsia="ru-RU"/>
        </w:rPr>
        <w:t>,уставом,</w:t>
      </w:r>
      <w:r w:rsidR="00FD7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7888" w:rsidRPr="000368C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FD7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основе </w:t>
      </w:r>
      <w:r w:rsidR="00FD7888" w:rsidRPr="00036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принцип</w:t>
      </w:r>
      <w:r w:rsidR="00FD7888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FD7888" w:rsidRPr="00036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единоначалия и самоуправления</w:t>
      </w:r>
    </w:p>
    <w:p w:rsidR="00191C35" w:rsidRPr="000368CB" w:rsidRDefault="00191C35" w:rsidP="00CB60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Формами самоуправления являются: Педагогический совет,  </w:t>
      </w:r>
      <w:r w:rsidR="00D7388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собрание</w:t>
      </w:r>
      <w:r w:rsidRPr="00036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ДОУ, Родительский комитет. Порядок выборов в органы самоуправления и их компетенции определяются Уставом. </w:t>
      </w:r>
    </w:p>
    <w:p w:rsidR="00191C35" w:rsidRPr="000368CB" w:rsidRDefault="00191C35" w:rsidP="00CB60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Непосредственное управление ДОУ осуществляет заведующий. </w:t>
      </w:r>
    </w:p>
    <w:p w:rsidR="00191C35" w:rsidRPr="000368CB" w:rsidRDefault="00191C35" w:rsidP="00D738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6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Закона «Об образовании» в ДОУ разработаны: </w:t>
      </w:r>
      <w:r w:rsidR="00AD0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036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Положение о </w:t>
      </w:r>
      <w:r w:rsidR="00D73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контроле</w:t>
      </w:r>
      <w:r w:rsidR="00AD0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036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AD0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036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о мониторинге качества образован</w:t>
      </w:r>
      <w:r w:rsidR="00AD0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ия».</w:t>
      </w:r>
    </w:p>
    <w:p w:rsidR="00191C35" w:rsidRPr="000368CB" w:rsidRDefault="00191C35" w:rsidP="00D738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6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контроля: оптимизация и координация работы ДОУ для обеспечения качества образовательного процесса.  В ДОУ используются эффективные формы контроля:</w:t>
      </w:r>
    </w:p>
    <w:p w:rsidR="00191C35" w:rsidRPr="000368CB" w:rsidRDefault="00191C35" w:rsidP="000368CB">
      <w:pPr>
        <w:numPr>
          <w:ilvl w:val="0"/>
          <w:numId w:val="1"/>
        </w:numPr>
        <w:spacing w:after="0" w:line="240" w:lineRule="auto"/>
        <w:ind w:left="900" w:hanging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6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мониторинга: педагогический, психолого-педагогический,</w:t>
      </w:r>
    </w:p>
    <w:p w:rsidR="00191C35" w:rsidRPr="000368CB" w:rsidRDefault="00191C35" w:rsidP="000368CB">
      <w:pPr>
        <w:numPr>
          <w:ilvl w:val="0"/>
          <w:numId w:val="1"/>
        </w:numPr>
        <w:spacing w:after="0" w:line="240" w:lineRule="auto"/>
        <w:ind w:left="900" w:hanging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6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состояния здоровья детей,</w:t>
      </w:r>
    </w:p>
    <w:p w:rsidR="00191C35" w:rsidRPr="000368CB" w:rsidRDefault="00191C35" w:rsidP="000368CB">
      <w:pPr>
        <w:numPr>
          <w:ilvl w:val="0"/>
          <w:numId w:val="1"/>
        </w:numPr>
        <w:spacing w:after="0" w:line="240" w:lineRule="auto"/>
        <w:ind w:left="900" w:hanging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6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социологические исследования семей.</w:t>
      </w:r>
    </w:p>
    <w:p w:rsidR="00191C35" w:rsidRPr="000368CB" w:rsidRDefault="00191C35" w:rsidP="00D738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6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</w:t>
      </w:r>
      <w:r w:rsidR="0075443C" w:rsidRPr="00036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нтроль в ДОУ </w:t>
      </w:r>
      <w:r w:rsidRPr="00036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 на следующие объекты:</w:t>
      </w:r>
    </w:p>
    <w:p w:rsidR="00191C35" w:rsidRPr="000368CB" w:rsidRDefault="00191C35" w:rsidP="000368CB">
      <w:pPr>
        <w:numPr>
          <w:ilvl w:val="0"/>
          <w:numId w:val="2"/>
        </w:numPr>
        <w:spacing w:after="0" w:line="240" w:lineRule="auto"/>
        <w:ind w:left="90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8CB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охрана  и укрепление здоровья воспитанников,</w:t>
      </w:r>
    </w:p>
    <w:p w:rsidR="00191C35" w:rsidRPr="000368CB" w:rsidRDefault="00191C35" w:rsidP="000368CB">
      <w:pPr>
        <w:numPr>
          <w:ilvl w:val="0"/>
          <w:numId w:val="2"/>
        </w:numPr>
        <w:spacing w:after="0" w:line="240" w:lineRule="auto"/>
        <w:ind w:left="900" w:hanging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6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воспитательно-образовательный процесс,</w:t>
      </w:r>
    </w:p>
    <w:p w:rsidR="00191C35" w:rsidRPr="000368CB" w:rsidRDefault="00191C35" w:rsidP="000368CB">
      <w:pPr>
        <w:numPr>
          <w:ilvl w:val="0"/>
          <w:numId w:val="2"/>
        </w:numPr>
        <w:spacing w:after="0" w:line="240" w:lineRule="auto"/>
        <w:ind w:left="900" w:hanging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6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кадры,  аттестация педагогов, повышение квалификации,</w:t>
      </w:r>
    </w:p>
    <w:p w:rsidR="00191C35" w:rsidRPr="000368CB" w:rsidRDefault="0075443C" w:rsidP="000368CB">
      <w:pPr>
        <w:numPr>
          <w:ilvl w:val="0"/>
          <w:numId w:val="2"/>
        </w:numPr>
        <w:spacing w:after="0" w:line="240" w:lineRule="auto"/>
        <w:ind w:left="900" w:hanging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6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взаимодействие с социумом</w:t>
      </w:r>
    </w:p>
    <w:p w:rsidR="00191C35" w:rsidRPr="000368CB" w:rsidRDefault="00191C35" w:rsidP="000368CB">
      <w:pPr>
        <w:numPr>
          <w:ilvl w:val="0"/>
          <w:numId w:val="2"/>
        </w:numPr>
        <w:spacing w:after="0" w:line="240" w:lineRule="auto"/>
        <w:ind w:left="900" w:hanging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6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административно-хозяйственная и финансовая деятельность,</w:t>
      </w:r>
    </w:p>
    <w:p w:rsidR="00191C35" w:rsidRPr="000368CB" w:rsidRDefault="00191C35" w:rsidP="000368CB">
      <w:pPr>
        <w:numPr>
          <w:ilvl w:val="0"/>
          <w:numId w:val="2"/>
        </w:numPr>
        <w:spacing w:after="0" w:line="240" w:lineRule="auto"/>
        <w:ind w:left="900" w:hanging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6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питание детей,</w:t>
      </w:r>
    </w:p>
    <w:p w:rsidR="00191C35" w:rsidRPr="000368CB" w:rsidRDefault="00191C35" w:rsidP="000368CB">
      <w:pPr>
        <w:numPr>
          <w:ilvl w:val="0"/>
          <w:numId w:val="2"/>
        </w:numPr>
        <w:spacing w:after="0" w:line="240" w:lineRule="auto"/>
        <w:ind w:left="900" w:hanging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6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техника безопасности и охрана труда работников  и жизни воспитанников.</w:t>
      </w:r>
    </w:p>
    <w:p w:rsidR="00191C35" w:rsidRPr="000368CB" w:rsidRDefault="00191C35" w:rsidP="00D738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6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 контроля рассматриваются на общих собраниях трудового колл</w:t>
      </w:r>
      <w:r w:rsidR="00D73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ектива,  педагогических советах</w:t>
      </w:r>
      <w:r w:rsidRPr="00036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91C35" w:rsidRPr="000368CB" w:rsidRDefault="00191C35" w:rsidP="00D738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6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из наиболее эффективных методов контроля является мониторинг.</w:t>
      </w:r>
    </w:p>
    <w:p w:rsidR="00191C35" w:rsidRPr="000368CB" w:rsidRDefault="00191C35" w:rsidP="00D738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6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мониторинга: формирование целостного представления о качестве  образования в ДОУ, определение перспектив, направлений работы педагогического коллектива.</w:t>
      </w:r>
    </w:p>
    <w:p w:rsidR="00736876" w:rsidRDefault="00191C35" w:rsidP="007368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6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:rsidR="00191C35" w:rsidRPr="00736876" w:rsidRDefault="00736876" w:rsidP="007368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8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-  </w:t>
      </w:r>
      <w:r w:rsidR="00191C35" w:rsidRPr="007368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</w:t>
      </w:r>
      <w:r w:rsidR="00D7388E" w:rsidRPr="007368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следить уровень освоения детьми</w:t>
      </w:r>
      <w:r w:rsidR="00191C35" w:rsidRPr="007368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91C35" w:rsidRPr="00736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основной общеобразовательной </w:t>
      </w:r>
      <w:r w:rsidRPr="007368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="00191C35" w:rsidRPr="007368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программы дошкольного образования, </w:t>
      </w:r>
    </w:p>
    <w:p w:rsidR="00191C35" w:rsidRPr="00736876" w:rsidRDefault="00736876" w:rsidP="0073687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  </w:t>
      </w:r>
      <w:r w:rsidR="00191C35" w:rsidRPr="007368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Проанализировать готовность детей к обучению в школе.</w:t>
      </w:r>
    </w:p>
    <w:p w:rsidR="00191C35" w:rsidRPr="000368CB" w:rsidRDefault="00736876" w:rsidP="007368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</w:t>
      </w:r>
      <w:r w:rsidR="00191C35" w:rsidRPr="00036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Проанализировать состояние здоровья детей, физическое развитие, адаптации 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91C35" w:rsidRPr="00036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условиям детского сада.</w:t>
      </w:r>
    </w:p>
    <w:p w:rsidR="00191C35" w:rsidRPr="000368CB" w:rsidRDefault="00736876" w:rsidP="007368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91C35" w:rsidRPr="00036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Провести анализ   организации питания в ДОУ.</w:t>
      </w:r>
    </w:p>
    <w:p w:rsidR="00191C35" w:rsidRPr="000368CB" w:rsidRDefault="00736876" w:rsidP="007368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91C35" w:rsidRPr="00036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Проанализировать уровень сформированности профессиональной компетентности педагог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191C35" w:rsidRPr="00036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36876" w:rsidRDefault="00736876" w:rsidP="007368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91C35" w:rsidRPr="00036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Оценить учебно-материальное  обеспечение, </w:t>
      </w:r>
    </w:p>
    <w:p w:rsidR="00736876" w:rsidRDefault="00736876" w:rsidP="007368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-  </w:t>
      </w:r>
      <w:r w:rsidR="00191C35" w:rsidRPr="00736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Определить степень удовлетворённости родителей качеством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191C35" w:rsidRPr="00736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образования в ДОУ. </w:t>
      </w:r>
    </w:p>
    <w:p w:rsidR="000368CB" w:rsidRDefault="00191C35" w:rsidP="000368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68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Вывод:</w:t>
      </w:r>
      <w:r w:rsidRPr="00036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ДОУ функционирует в соответствии с нормативными документами в сфере образования Российской Федерации. Структура и механизм управления определяет его стабильное функционирование. </w:t>
      </w:r>
    </w:p>
    <w:p w:rsidR="00D80AF9" w:rsidRDefault="00D80AF9" w:rsidP="000368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68CB" w:rsidRDefault="000368CB" w:rsidP="000368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68CB" w:rsidRDefault="000368CB" w:rsidP="000368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1C35" w:rsidRPr="00736876" w:rsidRDefault="00191C35" w:rsidP="005F02F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736876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Условия реализации основной общеобразовательной программы дошкольного образования</w:t>
      </w:r>
    </w:p>
    <w:p w:rsidR="00191C35" w:rsidRPr="00736876" w:rsidRDefault="00191C35" w:rsidP="005F02F6">
      <w:pPr>
        <w:numPr>
          <w:ilvl w:val="0"/>
          <w:numId w:val="8"/>
        </w:num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368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Оценка кадрового обеспечения:</w:t>
      </w:r>
    </w:p>
    <w:p w:rsidR="00191C35" w:rsidRPr="000368CB" w:rsidRDefault="00191C35" w:rsidP="000368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6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 по количеству штатных единиц: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66"/>
        <w:gridCol w:w="2835"/>
      </w:tblGrid>
      <w:tr w:rsidR="00191C35" w:rsidRPr="000368CB" w:rsidTr="00D80AF9">
        <w:tc>
          <w:tcPr>
            <w:tcW w:w="6766" w:type="dxa"/>
          </w:tcPr>
          <w:p w:rsidR="00191C35" w:rsidRPr="000368CB" w:rsidRDefault="00191C35" w:rsidP="00036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191C35" w:rsidRPr="000368CB" w:rsidRDefault="00191C35" w:rsidP="00036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68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ставок</w:t>
            </w:r>
          </w:p>
        </w:tc>
      </w:tr>
      <w:tr w:rsidR="00191C35" w:rsidRPr="000368CB" w:rsidTr="00D80AF9">
        <w:tc>
          <w:tcPr>
            <w:tcW w:w="6766" w:type="dxa"/>
          </w:tcPr>
          <w:p w:rsidR="00191C35" w:rsidRPr="000368CB" w:rsidRDefault="00191C35" w:rsidP="00036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68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Административный персонал</w:t>
            </w:r>
          </w:p>
        </w:tc>
        <w:tc>
          <w:tcPr>
            <w:tcW w:w="2835" w:type="dxa"/>
          </w:tcPr>
          <w:p w:rsidR="00191C35" w:rsidRPr="000368CB" w:rsidRDefault="00736876" w:rsidP="00D80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91C35" w:rsidRPr="000368CB" w:rsidTr="00D80AF9">
        <w:tc>
          <w:tcPr>
            <w:tcW w:w="6766" w:type="dxa"/>
          </w:tcPr>
          <w:p w:rsidR="00191C35" w:rsidRPr="000368CB" w:rsidRDefault="00191C35" w:rsidP="00036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68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Педагогический персонал:</w:t>
            </w:r>
          </w:p>
          <w:p w:rsidR="00736876" w:rsidRPr="000368CB" w:rsidRDefault="00736876" w:rsidP="00736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</w:t>
            </w:r>
          </w:p>
          <w:p w:rsidR="00191C35" w:rsidRPr="000368CB" w:rsidRDefault="00191C35" w:rsidP="00036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191C35" w:rsidRPr="000368CB" w:rsidRDefault="00191C35" w:rsidP="00D80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91C35" w:rsidRPr="000368CB" w:rsidRDefault="00736876" w:rsidP="00D80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191C35" w:rsidRPr="000368CB" w:rsidRDefault="00191C35" w:rsidP="00D80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91C35" w:rsidRPr="000368CB" w:rsidTr="00D80AF9">
        <w:tc>
          <w:tcPr>
            <w:tcW w:w="6766" w:type="dxa"/>
          </w:tcPr>
          <w:p w:rsidR="00191C35" w:rsidRPr="000368CB" w:rsidRDefault="00191C35" w:rsidP="00036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68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Обслуживающий</w:t>
            </w:r>
            <w:r w:rsidR="00AD08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персонал</w:t>
            </w:r>
          </w:p>
        </w:tc>
        <w:tc>
          <w:tcPr>
            <w:tcW w:w="2835" w:type="dxa"/>
          </w:tcPr>
          <w:p w:rsidR="00191C35" w:rsidRPr="000368CB" w:rsidRDefault="00736876" w:rsidP="00D80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191C35" w:rsidRPr="000368CB" w:rsidTr="00D80AF9">
        <w:tc>
          <w:tcPr>
            <w:tcW w:w="6766" w:type="dxa"/>
          </w:tcPr>
          <w:p w:rsidR="00191C35" w:rsidRPr="000368CB" w:rsidRDefault="00191C35" w:rsidP="00036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68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 количество штатных единиц в ДОУ.</w:t>
            </w:r>
          </w:p>
        </w:tc>
        <w:tc>
          <w:tcPr>
            <w:tcW w:w="2835" w:type="dxa"/>
          </w:tcPr>
          <w:p w:rsidR="00191C35" w:rsidRPr="000368CB" w:rsidRDefault="00736876" w:rsidP="00D80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</w:tbl>
    <w:p w:rsidR="00191C35" w:rsidRPr="000368CB" w:rsidRDefault="00191C35" w:rsidP="000368CB">
      <w:pPr>
        <w:spacing w:after="0" w:line="240" w:lineRule="auto"/>
        <w:ind w:left="54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8CB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 укомплектовано педагогическими кадрами на 100 %.  Вакансий нет</w:t>
      </w:r>
      <w:r w:rsidR="00AD08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055D" w:rsidRPr="000368CB" w:rsidRDefault="00BA51C9" w:rsidP="000368C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Педагогических работников – </w:t>
      </w:r>
      <w:r w:rsidR="0073687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36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73687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368C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80AF9" w:rsidRDefault="00D80AF9" w:rsidP="00D80AF9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191C35" w:rsidRPr="00736876" w:rsidRDefault="00191C35" w:rsidP="00D80AF9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368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Педагогическ</w:t>
      </w:r>
      <w:r w:rsidR="003F1A92" w:rsidRPr="007368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ий мониторинг по ДОУ на май 2014</w:t>
      </w:r>
      <w:r w:rsidRPr="007368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г.</w:t>
      </w:r>
    </w:p>
    <w:p w:rsidR="00191C35" w:rsidRPr="00736876" w:rsidRDefault="00191C35" w:rsidP="00D80A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368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Качественный и количественный состав педагогических кадров.</w:t>
      </w:r>
    </w:p>
    <w:p w:rsidR="00191C35" w:rsidRPr="000368CB" w:rsidRDefault="00191C35" w:rsidP="000368C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98"/>
        <w:gridCol w:w="679"/>
        <w:gridCol w:w="730"/>
        <w:gridCol w:w="803"/>
        <w:gridCol w:w="709"/>
        <w:gridCol w:w="671"/>
        <w:gridCol w:w="720"/>
        <w:gridCol w:w="720"/>
        <w:gridCol w:w="704"/>
        <w:gridCol w:w="682"/>
        <w:gridCol w:w="688"/>
        <w:gridCol w:w="720"/>
        <w:gridCol w:w="730"/>
      </w:tblGrid>
      <w:tr w:rsidR="00191C35" w:rsidRPr="000368CB" w:rsidTr="00191C35">
        <w:tc>
          <w:tcPr>
            <w:tcW w:w="1298" w:type="dxa"/>
            <w:vMerge w:val="restart"/>
          </w:tcPr>
          <w:p w:rsidR="00191C35" w:rsidRPr="000368CB" w:rsidRDefault="00191C35" w:rsidP="00036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8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ДОУ</w:t>
            </w:r>
          </w:p>
        </w:tc>
        <w:tc>
          <w:tcPr>
            <w:tcW w:w="679" w:type="dxa"/>
            <w:vMerge w:val="restart"/>
            <w:textDirection w:val="btLr"/>
          </w:tcPr>
          <w:p w:rsidR="00191C35" w:rsidRPr="000368CB" w:rsidRDefault="00191C35" w:rsidP="000368CB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8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педагогов</w:t>
            </w:r>
          </w:p>
        </w:tc>
        <w:tc>
          <w:tcPr>
            <w:tcW w:w="2913" w:type="dxa"/>
            <w:gridSpan w:val="4"/>
          </w:tcPr>
          <w:p w:rsidR="00191C35" w:rsidRPr="000368CB" w:rsidRDefault="00191C35" w:rsidP="00036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8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720" w:type="dxa"/>
            <w:vMerge w:val="restart"/>
            <w:textDirection w:val="btLr"/>
          </w:tcPr>
          <w:p w:rsidR="00191C35" w:rsidRPr="000368CB" w:rsidRDefault="00191C35" w:rsidP="000368CB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8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Курсовая подготовка (включая обучение в ВУЗах)</w:t>
            </w:r>
          </w:p>
        </w:tc>
        <w:tc>
          <w:tcPr>
            <w:tcW w:w="4244" w:type="dxa"/>
            <w:gridSpan w:val="6"/>
          </w:tcPr>
          <w:p w:rsidR="00191C35" w:rsidRPr="000368CB" w:rsidRDefault="00191C35" w:rsidP="00036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8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Аттестация педагогических кадров</w:t>
            </w:r>
          </w:p>
        </w:tc>
      </w:tr>
      <w:tr w:rsidR="00191C35" w:rsidRPr="000368CB" w:rsidTr="00191C35">
        <w:tc>
          <w:tcPr>
            <w:tcW w:w="1298" w:type="dxa"/>
            <w:vMerge/>
          </w:tcPr>
          <w:p w:rsidR="00191C35" w:rsidRPr="000368CB" w:rsidRDefault="00191C35" w:rsidP="00036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9" w:type="dxa"/>
            <w:vMerge/>
            <w:textDirection w:val="btLr"/>
          </w:tcPr>
          <w:p w:rsidR="00191C35" w:rsidRPr="000368CB" w:rsidRDefault="00191C35" w:rsidP="000368CB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13" w:type="dxa"/>
            <w:gridSpan w:val="4"/>
          </w:tcPr>
          <w:p w:rsidR="00191C35" w:rsidRPr="000368CB" w:rsidRDefault="00191C35" w:rsidP="00036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vMerge/>
            <w:textDirection w:val="btLr"/>
          </w:tcPr>
          <w:p w:rsidR="00191C35" w:rsidRPr="000368CB" w:rsidRDefault="00191C35" w:rsidP="000368CB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4" w:type="dxa"/>
            <w:gridSpan w:val="6"/>
          </w:tcPr>
          <w:p w:rsidR="00191C35" w:rsidRPr="000368CB" w:rsidRDefault="00191C35" w:rsidP="00036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1C35" w:rsidRPr="000368CB" w:rsidTr="00BE09F8">
        <w:trPr>
          <w:cantSplit/>
          <w:trHeight w:val="3701"/>
        </w:trPr>
        <w:tc>
          <w:tcPr>
            <w:tcW w:w="1298" w:type="dxa"/>
            <w:vMerge/>
          </w:tcPr>
          <w:p w:rsidR="00191C35" w:rsidRPr="000368CB" w:rsidRDefault="00191C35" w:rsidP="00036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9" w:type="dxa"/>
            <w:vMerge/>
          </w:tcPr>
          <w:p w:rsidR="00191C35" w:rsidRPr="000368CB" w:rsidRDefault="00191C35" w:rsidP="00036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textDirection w:val="btLr"/>
          </w:tcPr>
          <w:p w:rsidR="00191C35" w:rsidRPr="000368CB" w:rsidRDefault="00191C35" w:rsidP="000368CB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8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</w:t>
            </w:r>
            <w:r w:rsidR="00BE0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сшее</w:t>
            </w:r>
          </w:p>
        </w:tc>
        <w:tc>
          <w:tcPr>
            <w:tcW w:w="803" w:type="dxa"/>
            <w:textDirection w:val="btLr"/>
          </w:tcPr>
          <w:p w:rsidR="00191C35" w:rsidRPr="000368CB" w:rsidRDefault="00191C35" w:rsidP="000368CB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8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среднее специальное</w:t>
            </w:r>
          </w:p>
        </w:tc>
        <w:tc>
          <w:tcPr>
            <w:tcW w:w="709" w:type="dxa"/>
            <w:textDirection w:val="btLr"/>
          </w:tcPr>
          <w:p w:rsidR="00191C35" w:rsidRPr="000368CB" w:rsidRDefault="00191C35" w:rsidP="000368CB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8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образования</w:t>
            </w:r>
          </w:p>
        </w:tc>
        <w:tc>
          <w:tcPr>
            <w:tcW w:w="671" w:type="dxa"/>
            <w:textDirection w:val="btLr"/>
          </w:tcPr>
          <w:p w:rsidR="00191C35" w:rsidRPr="000368CB" w:rsidRDefault="00191C35" w:rsidP="000368CB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8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 учатся</w:t>
            </w:r>
          </w:p>
        </w:tc>
        <w:tc>
          <w:tcPr>
            <w:tcW w:w="720" w:type="dxa"/>
            <w:vMerge/>
          </w:tcPr>
          <w:p w:rsidR="00191C35" w:rsidRPr="000368CB" w:rsidRDefault="00191C35" w:rsidP="00036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</w:tcPr>
          <w:p w:rsidR="00191C35" w:rsidRPr="000368CB" w:rsidRDefault="00191C35" w:rsidP="00036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8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В.к.</w:t>
            </w:r>
          </w:p>
        </w:tc>
        <w:tc>
          <w:tcPr>
            <w:tcW w:w="704" w:type="dxa"/>
          </w:tcPr>
          <w:p w:rsidR="00191C35" w:rsidRPr="000368CB" w:rsidRDefault="00191C35" w:rsidP="00036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8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1.к.</w:t>
            </w:r>
          </w:p>
        </w:tc>
        <w:tc>
          <w:tcPr>
            <w:tcW w:w="682" w:type="dxa"/>
            <w:textDirection w:val="btLr"/>
          </w:tcPr>
          <w:p w:rsidR="00191C35" w:rsidRPr="000368CB" w:rsidRDefault="00191C35" w:rsidP="000368CB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8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Соответствие занимаемой должности</w:t>
            </w:r>
          </w:p>
        </w:tc>
        <w:tc>
          <w:tcPr>
            <w:tcW w:w="688" w:type="dxa"/>
          </w:tcPr>
          <w:p w:rsidR="00191C35" w:rsidRPr="000368CB" w:rsidRDefault="00191C35" w:rsidP="00036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8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2к.</w:t>
            </w:r>
          </w:p>
        </w:tc>
        <w:tc>
          <w:tcPr>
            <w:tcW w:w="720" w:type="dxa"/>
            <w:textDirection w:val="btLr"/>
          </w:tcPr>
          <w:p w:rsidR="00191C35" w:rsidRPr="000368CB" w:rsidRDefault="00191C35" w:rsidP="000368CB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8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аттестовано</w:t>
            </w:r>
          </w:p>
        </w:tc>
        <w:tc>
          <w:tcPr>
            <w:tcW w:w="730" w:type="dxa"/>
            <w:textDirection w:val="btLr"/>
          </w:tcPr>
          <w:p w:rsidR="00191C35" w:rsidRPr="000368CB" w:rsidRDefault="00191C35" w:rsidP="000368CB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8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аттестованы</w:t>
            </w:r>
          </w:p>
        </w:tc>
      </w:tr>
      <w:tr w:rsidR="00191C35" w:rsidRPr="000368CB" w:rsidTr="00BE09F8">
        <w:trPr>
          <w:trHeight w:val="701"/>
        </w:trPr>
        <w:tc>
          <w:tcPr>
            <w:tcW w:w="1298" w:type="dxa"/>
            <w:vMerge w:val="restart"/>
          </w:tcPr>
          <w:p w:rsidR="00191C35" w:rsidRPr="000368CB" w:rsidRDefault="003F1A92" w:rsidP="00736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8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 </w:t>
            </w:r>
            <w:r w:rsidR="00736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Антонихинский детский сад</w:t>
            </w:r>
          </w:p>
        </w:tc>
        <w:tc>
          <w:tcPr>
            <w:tcW w:w="679" w:type="dxa"/>
            <w:vMerge w:val="restart"/>
          </w:tcPr>
          <w:p w:rsidR="00191C35" w:rsidRPr="000368CB" w:rsidRDefault="00736876" w:rsidP="00036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30" w:type="dxa"/>
          </w:tcPr>
          <w:p w:rsidR="00191C35" w:rsidRPr="000368CB" w:rsidRDefault="00191C35" w:rsidP="00736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3" w:type="dxa"/>
          </w:tcPr>
          <w:p w:rsidR="00191C35" w:rsidRPr="000368CB" w:rsidRDefault="00191C35" w:rsidP="00036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91C35" w:rsidRPr="000368CB" w:rsidRDefault="00560DD4" w:rsidP="00036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8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71" w:type="dxa"/>
          </w:tcPr>
          <w:p w:rsidR="00191C35" w:rsidRPr="000368CB" w:rsidRDefault="00736876" w:rsidP="00036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20" w:type="dxa"/>
          </w:tcPr>
          <w:p w:rsidR="00191C35" w:rsidRPr="000368CB" w:rsidRDefault="00736876" w:rsidP="00036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560DD4" w:rsidRPr="000368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91C35" w:rsidRPr="000368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ч.</w:t>
            </w:r>
          </w:p>
        </w:tc>
        <w:tc>
          <w:tcPr>
            <w:tcW w:w="720" w:type="dxa"/>
          </w:tcPr>
          <w:p w:rsidR="00191C35" w:rsidRPr="000368CB" w:rsidRDefault="00191C35" w:rsidP="00036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4" w:type="dxa"/>
          </w:tcPr>
          <w:p w:rsidR="00191C35" w:rsidRPr="000368CB" w:rsidRDefault="00191C35" w:rsidP="00036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2" w:type="dxa"/>
          </w:tcPr>
          <w:p w:rsidR="00191C35" w:rsidRPr="000368CB" w:rsidRDefault="00082696" w:rsidP="00036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8" w:type="dxa"/>
          </w:tcPr>
          <w:p w:rsidR="00191C35" w:rsidRPr="000368CB" w:rsidRDefault="00560DD4" w:rsidP="00036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8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20" w:type="dxa"/>
          </w:tcPr>
          <w:p w:rsidR="00191C35" w:rsidRPr="000368CB" w:rsidRDefault="00082696" w:rsidP="00036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0" w:type="dxa"/>
          </w:tcPr>
          <w:p w:rsidR="00191C35" w:rsidRPr="000368CB" w:rsidRDefault="006779ED" w:rsidP="00036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8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91C35" w:rsidRPr="000368CB" w:rsidTr="00BE09F8">
        <w:tc>
          <w:tcPr>
            <w:tcW w:w="1298" w:type="dxa"/>
            <w:vMerge/>
          </w:tcPr>
          <w:p w:rsidR="00191C35" w:rsidRPr="000368CB" w:rsidRDefault="00191C35" w:rsidP="00036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9" w:type="dxa"/>
            <w:vMerge/>
          </w:tcPr>
          <w:p w:rsidR="00191C35" w:rsidRPr="000368CB" w:rsidRDefault="00191C35" w:rsidP="00036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</w:tcPr>
          <w:p w:rsidR="00191C35" w:rsidRPr="00BE09F8" w:rsidRDefault="00191C35" w:rsidP="00036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3" w:type="dxa"/>
          </w:tcPr>
          <w:p w:rsidR="00191C35" w:rsidRPr="00BE09F8" w:rsidRDefault="00191C35" w:rsidP="00036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191C35" w:rsidRPr="00BE09F8" w:rsidRDefault="00560DD4" w:rsidP="00036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09F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71" w:type="dxa"/>
          </w:tcPr>
          <w:p w:rsidR="00191C35" w:rsidRPr="00BE09F8" w:rsidRDefault="00191C35" w:rsidP="00036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</w:tcPr>
          <w:p w:rsidR="00191C35" w:rsidRPr="00BE09F8" w:rsidRDefault="00191C35" w:rsidP="00036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</w:tcPr>
          <w:p w:rsidR="00191C35" w:rsidRPr="00BE09F8" w:rsidRDefault="00191C35" w:rsidP="00036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4" w:type="dxa"/>
          </w:tcPr>
          <w:p w:rsidR="00191C35" w:rsidRPr="00BE09F8" w:rsidRDefault="00191C35" w:rsidP="00036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2" w:type="dxa"/>
          </w:tcPr>
          <w:p w:rsidR="00191C35" w:rsidRPr="00BE09F8" w:rsidRDefault="006779ED" w:rsidP="00036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09F8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  <w:r w:rsidR="00191C35" w:rsidRPr="00BE09F8">
              <w:rPr>
                <w:rFonts w:ascii="Times New Roman" w:eastAsia="Times New Roman" w:hAnsi="Times New Roman" w:cs="Times New Roman"/>
                <w:lang w:eastAsia="ru-RU"/>
              </w:rPr>
              <w:t xml:space="preserve"> %</w:t>
            </w:r>
          </w:p>
        </w:tc>
        <w:tc>
          <w:tcPr>
            <w:tcW w:w="688" w:type="dxa"/>
          </w:tcPr>
          <w:p w:rsidR="00191C35" w:rsidRPr="00BE09F8" w:rsidRDefault="006779ED" w:rsidP="00036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09F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20" w:type="dxa"/>
          </w:tcPr>
          <w:p w:rsidR="00191C35" w:rsidRPr="00BE09F8" w:rsidRDefault="00191C35" w:rsidP="00036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0" w:type="dxa"/>
          </w:tcPr>
          <w:p w:rsidR="00191C35" w:rsidRPr="00BE09F8" w:rsidRDefault="00191C35" w:rsidP="000368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D80AF9" w:rsidRDefault="00D80AF9" w:rsidP="000368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1C35" w:rsidRPr="00082696" w:rsidRDefault="00191C35" w:rsidP="000368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8269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Возрастной ценз:</w:t>
      </w:r>
    </w:p>
    <w:p w:rsidR="00191C35" w:rsidRPr="000368CB" w:rsidRDefault="00121DD7" w:rsidP="000368C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8CB">
        <w:rPr>
          <w:rFonts w:ascii="Times New Roman" w:eastAsia="Times New Roman" w:hAnsi="Times New Roman" w:cs="Times New Roman"/>
          <w:sz w:val="28"/>
          <w:szCs w:val="28"/>
          <w:lang w:eastAsia="ru-RU"/>
        </w:rPr>
        <w:t>До 30 лет – 1</w:t>
      </w:r>
    </w:p>
    <w:p w:rsidR="00191C35" w:rsidRPr="000368CB" w:rsidRDefault="00191C35" w:rsidP="000368C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8CB">
        <w:rPr>
          <w:rFonts w:ascii="Times New Roman" w:eastAsia="Times New Roman" w:hAnsi="Times New Roman" w:cs="Times New Roman"/>
          <w:sz w:val="28"/>
          <w:szCs w:val="28"/>
          <w:lang w:eastAsia="ru-RU"/>
        </w:rPr>
        <w:t>Свыше</w:t>
      </w:r>
      <w:r w:rsidR="00121DD7" w:rsidRPr="00036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50 - 1</w:t>
      </w:r>
    </w:p>
    <w:p w:rsidR="00AD084B" w:rsidRDefault="00AD084B" w:rsidP="000368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1C35" w:rsidRPr="00082696" w:rsidRDefault="00AD084B" w:rsidP="000368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8269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Прошли курсовую подготовку</w:t>
      </w:r>
      <w:r w:rsidR="001E6987" w:rsidRPr="001E698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</w:t>
      </w:r>
      <w:r w:rsidRPr="0008269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человек:</w:t>
      </w:r>
    </w:p>
    <w:p w:rsidR="00191C35" w:rsidRPr="00082696" w:rsidRDefault="00560DD4" w:rsidP="000368C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26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Квалификационные курсы – </w:t>
      </w:r>
      <w:r w:rsidR="000826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</w:p>
    <w:p w:rsidR="00191C35" w:rsidRPr="00082696" w:rsidRDefault="00191C35" w:rsidP="000368C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91C35" w:rsidRPr="00082696" w:rsidRDefault="00082696" w:rsidP="000368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</w:t>
      </w:r>
      <w:r w:rsidR="00191C35" w:rsidRPr="0008269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ттестованы в этом учебном году</w:t>
      </w:r>
      <w:r w:rsidR="00AD084B" w:rsidRPr="0008269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</w:t>
      </w:r>
      <w:r w:rsidR="00AD084B" w:rsidRPr="0008269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человек</w:t>
      </w:r>
      <w:r w:rsidR="00191C35" w:rsidRPr="0008269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</w:p>
    <w:p w:rsidR="00191C35" w:rsidRPr="00082696" w:rsidRDefault="00191C35" w:rsidP="000368CB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26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соотве</w:t>
      </w:r>
      <w:r w:rsidR="00560DD4" w:rsidRPr="000826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тствие занимаемо</w:t>
      </w:r>
      <w:r w:rsidR="00BE09F8" w:rsidRPr="000826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й должности – </w:t>
      </w:r>
      <w:r w:rsidR="000826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</w:p>
    <w:p w:rsidR="00AD084B" w:rsidRPr="00082696" w:rsidRDefault="00191C35" w:rsidP="000368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269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Вывод:</w:t>
      </w:r>
      <w:r w:rsidRPr="000826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Педагогический </w:t>
      </w:r>
      <w:r w:rsidR="00AD084B" w:rsidRPr="000826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коллектив ДОУ работоспособный. </w:t>
      </w:r>
    </w:p>
    <w:p w:rsidR="00191C35" w:rsidRDefault="00191C35" w:rsidP="00D80AF9">
      <w:pPr>
        <w:numPr>
          <w:ilvl w:val="0"/>
          <w:numId w:val="8"/>
        </w:numPr>
        <w:tabs>
          <w:tab w:val="num" w:pos="540"/>
        </w:tabs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</w:pPr>
      <w:r w:rsidRPr="0008269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Оценка матер</w:t>
      </w:r>
      <w:r w:rsidR="00D80AF9" w:rsidRPr="0008269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иально-технического обеспечения</w:t>
      </w:r>
    </w:p>
    <w:p w:rsidR="00191C35" w:rsidRPr="000368CB" w:rsidRDefault="00191C35" w:rsidP="000826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8C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по  материально-техническому обеспечени</w:t>
      </w:r>
      <w:r w:rsidR="00082696">
        <w:rPr>
          <w:rFonts w:ascii="Times New Roman" w:eastAsia="Times New Roman" w:hAnsi="Times New Roman" w:cs="Times New Roman"/>
          <w:sz w:val="28"/>
          <w:szCs w:val="28"/>
          <w:lang w:eastAsia="ru-RU"/>
        </w:rPr>
        <w:t>ю планируется в годовом плане</w:t>
      </w:r>
      <w:r w:rsidRPr="00036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91C35" w:rsidRPr="000368CB" w:rsidRDefault="00191C35" w:rsidP="000826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8C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 используется рационально, ведё</w:t>
      </w:r>
      <w:r w:rsidR="00082696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учёт материальных ценностей</w:t>
      </w:r>
      <w:r w:rsidRPr="000368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60DD4" w:rsidRPr="000368CB" w:rsidRDefault="00191C35" w:rsidP="00082696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8CB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Здание</w:t>
      </w:r>
      <w:r w:rsidR="00196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детского сада светлое</w:t>
      </w:r>
      <w:r w:rsidRPr="000368C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96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имеется собственная котельная, вода, канализация, сантехническое оборудование</w:t>
      </w:r>
      <w:r w:rsidR="001C6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удовлетворительном состоянии . Т</w:t>
      </w:r>
      <w:r w:rsidRPr="00036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ерритория ДОУ соответствует санитарно-эпидемиологическим правилам и нормативам, требованиям пожарной и электробезопасности, нормам охраны труда. </w:t>
      </w:r>
    </w:p>
    <w:p w:rsidR="00191C35" w:rsidRPr="000368CB" w:rsidRDefault="00191C35" w:rsidP="00082696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ДОУ созданы условия для питания воспитанников, а также для хранения и приготовления пищи, для организации качественного питания в соответствии с санитарно-эпидемиологическим правилам и нормативам. </w:t>
      </w:r>
    </w:p>
    <w:p w:rsidR="00191C35" w:rsidRDefault="00082696" w:rsidP="00082696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укомплектован мебелью</w:t>
      </w:r>
      <w:r w:rsidR="0019624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624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ехническими средствами в соответствии с требованиями СанПи</w:t>
      </w:r>
      <w:r w:rsidR="00196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 Групповая оформлена в соответствии с возрастными особенностями детей.Детский сад оснащен компьютерами -2шт, имеется </w:t>
      </w:r>
      <w:r w:rsidR="001962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DVD</w:t>
      </w:r>
      <w:r w:rsidR="0019624A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принтер-2 ,телевизор, магнитофон.</w:t>
      </w:r>
    </w:p>
    <w:p w:rsidR="001C678E" w:rsidRPr="0019624A" w:rsidRDefault="001C678E" w:rsidP="00082696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течении учебного года для обеспечения педагогического процесса была приобретена методическая литература</w:t>
      </w:r>
      <w:r w:rsidR="000538B1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пособия.</w:t>
      </w:r>
    </w:p>
    <w:p w:rsidR="00191C35" w:rsidRPr="000368CB" w:rsidRDefault="00191C35" w:rsidP="000368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78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Вывод:</w:t>
      </w:r>
      <w:r w:rsidRPr="00036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Материально-техническая база ДОУ находится в</w:t>
      </w:r>
      <w:r w:rsidR="00BA51C9" w:rsidRPr="00036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удовлетворительном состоянии. </w:t>
      </w:r>
    </w:p>
    <w:p w:rsidR="00191C35" w:rsidRPr="001C678E" w:rsidRDefault="00191C35" w:rsidP="00D80AF9">
      <w:pPr>
        <w:numPr>
          <w:ilvl w:val="0"/>
          <w:numId w:val="8"/>
        </w:numPr>
        <w:tabs>
          <w:tab w:val="num" w:pos="540"/>
        </w:tabs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C678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Оценка учебно-материального обеспечения:</w:t>
      </w:r>
    </w:p>
    <w:p w:rsidR="00191C35" w:rsidRPr="000368CB" w:rsidRDefault="00191C35" w:rsidP="000368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8CB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ДОУ создана комфортная, безопасная  предметно-развивающая среда. Обеспеченность играми, игрушками и игровыми предметами в соответствии с Федеральны</w:t>
      </w:r>
      <w:r w:rsidR="00324F45" w:rsidRPr="00036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 государственными стандартами </w:t>
      </w:r>
      <w:r w:rsidR="001C6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368C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Оснащение воспитательно-образовательного процесса обеспечивает  образовательную деятельность,  присмотр и уход.</w:t>
      </w:r>
    </w:p>
    <w:p w:rsidR="00191C35" w:rsidRPr="000368CB" w:rsidRDefault="00191C35" w:rsidP="001C67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Образовательная деятельность с детьми </w:t>
      </w:r>
      <w:r w:rsidR="007E516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в соответствии с сеткой занятий, составленной согласно требованиям .</w:t>
      </w:r>
    </w:p>
    <w:p w:rsidR="00191C35" w:rsidRDefault="00191C35" w:rsidP="000B79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работе с детьми </w:t>
      </w:r>
      <w:r w:rsidR="007E516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программных задач осуществляется в разных формах совместной деятельности детей и взрослых, а также совместной деятельности детей.</w:t>
      </w:r>
    </w:p>
    <w:p w:rsidR="007E5163" w:rsidRPr="000368CB" w:rsidRDefault="007E5163" w:rsidP="000B79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Группа оснащена разнообразным игровым и дидактическим материалом. </w:t>
      </w:r>
      <w:r w:rsidR="000B797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Годовой план составляется в соответствии со спецификой детского сада</w:t>
      </w:r>
    </w:p>
    <w:p w:rsidR="00191C35" w:rsidRPr="000368CB" w:rsidRDefault="00191C35" w:rsidP="000B79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ДОУ созданы безопасные условия для организации самостоятельной деятельности воспитанников и их физического развития не менее </w:t>
      </w:r>
      <w:r w:rsidR="000B797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одного</w:t>
      </w:r>
      <w:r w:rsidRPr="00036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</w:t>
      </w:r>
      <w:r w:rsidR="000B797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36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год проводится ревизия спортивного оборудования </w:t>
      </w:r>
      <w:r w:rsidR="000B797B">
        <w:rPr>
          <w:rFonts w:ascii="Times New Roman" w:eastAsia="Times New Roman" w:hAnsi="Times New Roman" w:cs="Times New Roman"/>
          <w:sz w:val="28"/>
          <w:szCs w:val="28"/>
          <w:lang w:eastAsia="ru-RU"/>
        </w:rPr>
        <w:t>,игровой</w:t>
      </w:r>
      <w:r w:rsidRPr="00036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площадк</w:t>
      </w:r>
      <w:r w:rsidR="000B797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368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1C35" w:rsidRPr="000368CB" w:rsidRDefault="00191C35" w:rsidP="000B79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8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Предметно-развивающая среда обеспечена  общим и специфическим мате</w:t>
      </w:r>
      <w:r w:rsidR="00121DD7" w:rsidRPr="000368CB">
        <w:rPr>
          <w:rFonts w:ascii="Times New Roman" w:eastAsia="Times New Roman" w:hAnsi="Times New Roman" w:cs="Times New Roman"/>
          <w:sz w:val="28"/>
          <w:szCs w:val="28"/>
          <w:lang w:eastAsia="ru-RU"/>
        </w:rPr>
        <w:t>риалом для девочек и мальчиков</w:t>
      </w:r>
      <w:r w:rsidRPr="000368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1C35" w:rsidRPr="000368CB" w:rsidRDefault="00191C35" w:rsidP="000B797B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8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Игры, игрушки, дидактический материал, издательская продукция соответствует общим закономерностям развития ребёнка на каждом возрастном этапе. </w:t>
      </w:r>
    </w:p>
    <w:p w:rsidR="00191C35" w:rsidRPr="000368CB" w:rsidRDefault="00191C35" w:rsidP="000B797B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Оборудование отвечает санитарно-эпидемиологическим правилам и нормативам, гигиеническим, педагогическим </w:t>
      </w:r>
      <w:r w:rsidR="000B797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368C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 безопасности.</w:t>
      </w:r>
    </w:p>
    <w:p w:rsidR="00191C35" w:rsidRPr="000368CB" w:rsidRDefault="00191C35" w:rsidP="000B797B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8CB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воспитательно-образовательном процессе используются технические средства обучения, современные информационно-коммуникационные технологии:</w:t>
      </w:r>
    </w:p>
    <w:p w:rsidR="00191C35" w:rsidRPr="000368CB" w:rsidRDefault="00191C35" w:rsidP="000368CB">
      <w:pPr>
        <w:numPr>
          <w:ilvl w:val="0"/>
          <w:numId w:val="10"/>
        </w:numPr>
        <w:tabs>
          <w:tab w:val="left" w:pos="240"/>
          <w:tab w:val="left" w:pos="7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8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телевизор, </w:t>
      </w:r>
      <w:r w:rsidR="000B79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магнитофон</w:t>
      </w:r>
      <w:r w:rsidRPr="000368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0B797B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DVD</w:t>
      </w:r>
      <w:r w:rsidR="000B79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191C35" w:rsidRPr="000368CB" w:rsidRDefault="00191C35" w:rsidP="000368CB">
      <w:pPr>
        <w:numPr>
          <w:ilvl w:val="0"/>
          <w:numId w:val="10"/>
        </w:numPr>
        <w:tabs>
          <w:tab w:val="left" w:pos="240"/>
          <w:tab w:val="left" w:pos="7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8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количество компьютеров</w:t>
      </w:r>
      <w:r w:rsidR="000B79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-2</w:t>
      </w:r>
      <w:r w:rsidRPr="000368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шт.,</w:t>
      </w:r>
    </w:p>
    <w:p w:rsidR="00191C35" w:rsidRPr="000368CB" w:rsidRDefault="00191C35" w:rsidP="000368CB">
      <w:pPr>
        <w:numPr>
          <w:ilvl w:val="0"/>
          <w:numId w:val="10"/>
        </w:numPr>
        <w:tabs>
          <w:tab w:val="left" w:pos="240"/>
          <w:tab w:val="left" w:pos="7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8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доступ к информационным системам, информационно-телекоммуникационным сетям</w:t>
      </w:r>
      <w:r w:rsidRPr="00036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(подключен Интернет).</w:t>
      </w:r>
    </w:p>
    <w:p w:rsidR="00191C35" w:rsidRPr="000368CB" w:rsidRDefault="00191C35" w:rsidP="000B797B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97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Вывод:</w:t>
      </w:r>
      <w:r w:rsidRPr="00036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ДОУ созданы необходимые  условия  для осуществления образовательного процесса. </w:t>
      </w:r>
    </w:p>
    <w:p w:rsidR="00191C35" w:rsidRPr="000368CB" w:rsidRDefault="00191C35" w:rsidP="000368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пополнить предметно-развивающую среду оборудованием, играми, игрушками, дидактическими пособиями в соответствии с Примерным перечнем игрового оборудования для учебно-методического обеспечения дошкольных образовательных учреждений. </w:t>
      </w:r>
    </w:p>
    <w:p w:rsidR="00191C35" w:rsidRPr="000368CB" w:rsidRDefault="00191C35" w:rsidP="000368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1C35" w:rsidRPr="000B797B" w:rsidRDefault="00191C35" w:rsidP="00D80AF9">
      <w:pPr>
        <w:numPr>
          <w:ilvl w:val="0"/>
          <w:numId w:val="8"/>
        </w:numPr>
        <w:tabs>
          <w:tab w:val="num" w:pos="540"/>
        </w:tabs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B797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Медико-социальное обеспечение</w:t>
      </w:r>
    </w:p>
    <w:p w:rsidR="00191C35" w:rsidRPr="000368CB" w:rsidRDefault="00191C35" w:rsidP="000B797B">
      <w:pPr>
        <w:tabs>
          <w:tab w:val="num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8C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Медицинское обслуживание в ДОУ осуществляет</w:t>
      </w:r>
      <w:r w:rsidR="000B7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ГРБ </w:t>
      </w:r>
      <w:r w:rsidRPr="00036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7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Варнавинская </w:t>
      </w:r>
      <w:r w:rsidRPr="00036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7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поликлиника </w:t>
      </w:r>
      <w:r w:rsidR="007C60E8">
        <w:rPr>
          <w:rFonts w:ascii="Times New Roman" w:eastAsia="Times New Roman" w:hAnsi="Times New Roman" w:cs="Times New Roman"/>
          <w:sz w:val="28"/>
          <w:szCs w:val="28"/>
          <w:lang w:eastAsia="ru-RU"/>
        </w:rPr>
        <w:t>,ФАП д.Антониха,</w:t>
      </w:r>
      <w:r w:rsidR="000D23B4" w:rsidRPr="00036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6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191C35" w:rsidRPr="000368CB" w:rsidRDefault="00191C35" w:rsidP="007C60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8C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 ДОУ проходит профилактические осмотры.</w:t>
      </w:r>
    </w:p>
    <w:p w:rsidR="000D23B4" w:rsidRPr="000368CB" w:rsidRDefault="00191C35" w:rsidP="007C60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питания в ДОУ  соответствует санитарно-эпидемиологическим правилам и нормативам. В ДОУ организовано </w:t>
      </w:r>
      <w:r w:rsidR="007C60E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368C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C60E8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036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разовое питание</w:t>
      </w:r>
      <w:r w:rsidR="00121DD7" w:rsidRPr="000368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06C3" w:rsidRPr="000368CB" w:rsidRDefault="00191C35" w:rsidP="007C60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8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составлении раци</w:t>
      </w:r>
      <w:r w:rsidR="007C60E8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ребенка учитывается возраст</w:t>
      </w:r>
      <w:r w:rsidRPr="00036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Рацион питания разнообразный, включает в повседневный рацион все основные группы продуктов. Есть </w:t>
      </w:r>
      <w:r w:rsidR="007C60E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десятидневное меню</w:t>
      </w:r>
      <w:r w:rsidRPr="000368CB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техно</w:t>
      </w:r>
      <w:r w:rsidRPr="000368C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логические карты приготовления пищи. Контроль за качеством питания, разнообразием и витаминизацией блюд, закладкой продуктов питания, кулинарной обработкой, выходом блюд, вкусовыми качествами пищи, правильностью хранения и соблюдением сроков реализации продуктов питания осуществляется администрацией ДОУ, </w:t>
      </w:r>
      <w:r w:rsidR="007C6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бракеражной </w:t>
      </w:r>
      <w:r w:rsidRPr="000368C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комиссией ДОУ. В меню представлены разнообразные блюда, исключены их повторы. Таким образом, детям обеспечено полноценное сбалансированное питание. При составлении меню-требования руководствуется разработанным и утвержденным 10- дневным меню (</w:t>
      </w:r>
      <w:r w:rsidR="007C60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возрасту ребенка</w:t>
      </w:r>
      <w:r w:rsidRPr="00036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технологическими картами с рецептурами и порядком приготовления блюд </w:t>
      </w:r>
    </w:p>
    <w:p w:rsidR="006806C3" w:rsidRPr="000368CB" w:rsidRDefault="00191C35" w:rsidP="007C60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Важнейшим условием правильной организации питания детей является строгое соблюдение санитарно-гигиенических требований к пищеблоку и процессу приготовления и хранения пищи. В целях профилактики пищевых отравлений и острых кишечных заболеваний работники пищеблока строго соблюдают установленные требования к технологической обработке продуктов, правил личной гигиены. </w:t>
      </w:r>
      <w:r w:rsidR="007C60E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Столовая</w:t>
      </w:r>
      <w:r w:rsidRPr="00036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</w:t>
      </w:r>
      <w:r w:rsidR="007C60E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36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соответствующей посудой, удобными столами. Воспитател</w:t>
      </w:r>
      <w:r w:rsidR="001E6987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036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приуча</w:t>
      </w:r>
      <w:r w:rsidR="001E698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368CB">
        <w:rPr>
          <w:rFonts w:ascii="Times New Roman" w:eastAsia="Times New Roman" w:hAnsi="Times New Roman" w:cs="Times New Roman"/>
          <w:sz w:val="28"/>
          <w:szCs w:val="28"/>
          <w:lang w:eastAsia="ru-RU"/>
        </w:rPr>
        <w:t>т детей к чистот</w:t>
      </w:r>
      <w:r w:rsidR="006806C3" w:rsidRPr="000368CB">
        <w:rPr>
          <w:rFonts w:ascii="Times New Roman" w:eastAsia="Times New Roman" w:hAnsi="Times New Roman" w:cs="Times New Roman"/>
          <w:sz w:val="28"/>
          <w:szCs w:val="28"/>
          <w:lang w:eastAsia="ru-RU"/>
        </w:rPr>
        <w:t>е и опрятности при приеме пищи.</w:t>
      </w:r>
    </w:p>
    <w:p w:rsidR="007A1E49" w:rsidRDefault="00191C35" w:rsidP="001E69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Подсчет основных пищевых ингредиентов по итогам накопительной ведомости проводится один раз в месяц,  подсчитывается калорийность (количество белков, жиров, углеводов.) </w:t>
      </w:r>
    </w:p>
    <w:p w:rsidR="001E6987" w:rsidRDefault="001E6987" w:rsidP="001E69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C35" w:rsidRPr="000368CB" w:rsidRDefault="00191C35" w:rsidP="000368C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8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Перечень локальных актов организации питания в ДОУ:</w:t>
      </w:r>
    </w:p>
    <w:p w:rsidR="00191C35" w:rsidRPr="000368CB" w:rsidRDefault="00191C35" w:rsidP="000368CB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8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об организации питания детей в ДОУ;</w:t>
      </w:r>
    </w:p>
    <w:p w:rsidR="006806C3" w:rsidRPr="000368CB" w:rsidRDefault="007C60E8" w:rsidP="000368CB">
      <w:pPr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Положение о бракеражной коммиссии</w:t>
      </w:r>
      <w:r w:rsidR="00191C35" w:rsidRPr="000368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121DD7" w:rsidRPr="000368CB" w:rsidRDefault="00191C35" w:rsidP="000368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0E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Вывод</w:t>
      </w:r>
      <w:r w:rsidRPr="007C60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="007C60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368C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Медико-социальное обесп</w:t>
      </w:r>
      <w:r w:rsidR="00121DD7" w:rsidRPr="00036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ечение соответствует Федеральным  государственным стандартам </w:t>
      </w:r>
      <w:r w:rsidRPr="00036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условиям реализации основной образовательной пр</w:t>
      </w:r>
      <w:r w:rsidR="006806C3" w:rsidRPr="00036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ограммы дошкольного образования. </w:t>
      </w:r>
    </w:p>
    <w:p w:rsidR="00191C35" w:rsidRDefault="006806C3" w:rsidP="000368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 в ДОУ отсутствует медицинский работник. </w:t>
      </w:r>
    </w:p>
    <w:p w:rsidR="00D80AF9" w:rsidRPr="000368CB" w:rsidRDefault="00D80AF9" w:rsidP="000368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C35" w:rsidRPr="007C60E8" w:rsidRDefault="00191C35" w:rsidP="00D80AF9">
      <w:pPr>
        <w:numPr>
          <w:ilvl w:val="0"/>
          <w:numId w:val="8"/>
        </w:numPr>
        <w:tabs>
          <w:tab w:val="num" w:pos="540"/>
        </w:tabs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C60E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Информа</w:t>
      </w:r>
      <w:r w:rsidR="00D80AF9" w:rsidRPr="007C60E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ционно-методическое обеспечение</w:t>
      </w:r>
    </w:p>
    <w:p w:rsidR="00191C35" w:rsidRPr="000368CB" w:rsidRDefault="00191C35" w:rsidP="00CA55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8CB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ДОУ</w:t>
      </w:r>
      <w:r w:rsidR="005C71AC" w:rsidRPr="00036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 имеют возможность для, организации  информационного обеспечения, позволяющего</w:t>
      </w:r>
      <w:r w:rsidRPr="00036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электронной форме:</w:t>
      </w:r>
    </w:p>
    <w:p w:rsidR="00191C35" w:rsidRPr="000368CB" w:rsidRDefault="00CA5547" w:rsidP="00CA55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 </w:t>
      </w:r>
      <w:r w:rsidR="00191C35" w:rsidRPr="000368C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и редактировать электронные таблицы, тексты, презентации,</w:t>
      </w:r>
    </w:p>
    <w:p w:rsidR="00CA5547" w:rsidRDefault="00CA5547" w:rsidP="00CA55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</w:t>
      </w:r>
      <w:r w:rsidR="00191C35" w:rsidRPr="00036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проводить мониторинг и фиксировать ход воспитательно-образовательного </w:t>
      </w:r>
    </w:p>
    <w:p w:rsidR="00CA5547" w:rsidRDefault="00CA5547" w:rsidP="00CA55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191C35" w:rsidRPr="00036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процесса и результатов освоения основной образовательной программы </w:t>
      </w:r>
    </w:p>
    <w:p w:rsidR="00191C35" w:rsidRPr="000368CB" w:rsidRDefault="00CA5547" w:rsidP="00CA55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191C35" w:rsidRPr="000368C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дошкольного образования,</w:t>
      </w:r>
    </w:p>
    <w:p w:rsidR="00191C35" w:rsidRPr="000368CB" w:rsidRDefault="00CA5547" w:rsidP="00CA55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 </w:t>
      </w:r>
      <w:r w:rsidR="00191C35" w:rsidRPr="000368C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взаимодействие ДОУ с органами, осуществляющими управление в сфере образования, с другими образовательными учреждениями и организациями.</w:t>
      </w:r>
    </w:p>
    <w:p w:rsidR="00191C35" w:rsidRPr="000368CB" w:rsidRDefault="00CA5547" w:rsidP="00CA55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ДОУ</w:t>
      </w:r>
      <w:r w:rsidR="00191C35" w:rsidRPr="00036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91C35" w:rsidRPr="000368CB">
        <w:rPr>
          <w:rFonts w:ascii="Times New Roman" w:eastAsia="Times New Roman" w:hAnsi="Times New Roman" w:cs="Times New Roman"/>
          <w:sz w:val="28"/>
          <w:szCs w:val="28"/>
          <w:lang w:eastAsia="ru-RU"/>
        </w:rPr>
        <w:t>т информационно-компьютерные технологии при подготовке к НОД, в совместной деятельности с воспитанниками. Ежедневно пользу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91C35" w:rsidRPr="000368CB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И</w:t>
      </w:r>
      <w:r w:rsidR="00BE09F8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нтернетом</w:t>
      </w:r>
      <w:r w:rsidR="00191C35" w:rsidRPr="000368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1C35" w:rsidRPr="00036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 имеют возможность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91C35" w:rsidRPr="00036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существлять взаимодействие с родителями по адресу электронной почты. </w:t>
      </w:r>
    </w:p>
    <w:p w:rsidR="00191C35" w:rsidRPr="000368CB" w:rsidRDefault="00191C35" w:rsidP="00CA55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8C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</w:t>
      </w:r>
      <w:r w:rsidR="00CA5547">
        <w:rPr>
          <w:rFonts w:ascii="Times New Roman" w:eastAsia="Times New Roman" w:hAnsi="Times New Roman" w:cs="Times New Roman"/>
          <w:sz w:val="28"/>
          <w:szCs w:val="28"/>
          <w:lang w:eastAsia="ru-RU"/>
        </w:rPr>
        <w:t>ются</w:t>
      </w:r>
      <w:r w:rsidRPr="00036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условия  для организации и осуществления повышения к</w:t>
      </w:r>
      <w:r w:rsidR="007A0B19" w:rsidRPr="000368C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валификации педагогов: 1 раз в 3</w:t>
      </w:r>
      <w:r w:rsidRPr="00036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554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Pr="00036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прохождение курсов повышения квалификации, участие в </w:t>
      </w:r>
      <w:r w:rsidR="00CA554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районных</w:t>
      </w:r>
      <w:r w:rsidRPr="00036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методических объединениях, оказание консультативной помощи, ме</w:t>
      </w:r>
      <w:r w:rsidR="00CA554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тодической поддержки</w:t>
      </w:r>
      <w:r w:rsidRPr="00036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91C35" w:rsidRDefault="00191C35" w:rsidP="000368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554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Вывод</w:t>
      </w:r>
      <w:r w:rsidRPr="00CA55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Pr="00036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ДОУ созданы условия </w:t>
      </w:r>
      <w:r w:rsidR="00CA554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Pr="00036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</w:t>
      </w:r>
      <w:r w:rsidR="00CA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ения </w:t>
      </w:r>
      <w:r w:rsidRPr="00036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личностно</w:t>
      </w:r>
      <w:r w:rsidR="00CA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036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саморазвити</w:t>
      </w:r>
      <w:r w:rsidR="00CA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</w:t>
      </w:r>
      <w:r w:rsidRPr="00036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самостоятельн</w:t>
      </w:r>
      <w:r w:rsidR="00CA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036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творческ</w:t>
      </w:r>
      <w:r w:rsidR="00CA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036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</w:t>
      </w:r>
      <w:r w:rsidR="00CA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036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Методическое обе</w:t>
      </w:r>
      <w:r w:rsidR="007A0B19" w:rsidRPr="00036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спечение отвечает ФГОС</w:t>
      </w:r>
      <w:r w:rsidRPr="00036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условиям  реализации основной образовательной программы дошкольного образования.</w:t>
      </w:r>
    </w:p>
    <w:p w:rsidR="00BE09F8" w:rsidRPr="000368CB" w:rsidRDefault="00BE09F8" w:rsidP="000368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1C35" w:rsidRPr="00EC4691" w:rsidRDefault="00191C35" w:rsidP="00D80AF9">
      <w:pPr>
        <w:numPr>
          <w:ilvl w:val="0"/>
          <w:numId w:val="8"/>
        </w:numPr>
        <w:tabs>
          <w:tab w:val="num" w:pos="540"/>
        </w:tabs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C469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Психо</w:t>
      </w:r>
      <w:r w:rsidR="00D80AF9" w:rsidRPr="00EC469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лого-педагогическое обеспечение</w:t>
      </w:r>
    </w:p>
    <w:p w:rsidR="00191C35" w:rsidRPr="000368CB" w:rsidRDefault="00191C35" w:rsidP="00EC46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8CB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ДОУ выполняются требования к психолого-педагогическому обеспечению:. образовательный процесс организован с учетом следующих аспектов, таких как совместная деятельность взрослого с детьми и свободная самостоятельная деятельность воспитанников. Обязательно учитываются возрастные особенности дошкольников, при подборе методов работы.</w:t>
      </w:r>
    </w:p>
    <w:p w:rsidR="00191C35" w:rsidRPr="000368CB" w:rsidRDefault="00191C35" w:rsidP="00EC46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8CB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Психолого-педагогическая компетентность воспитателей и специалистов в работе с детьми, основана на субъектном отношении, индивидуальном подходе, с у</w:t>
      </w:r>
      <w:r w:rsidR="00EC469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четом зоны ближайшего развития</w:t>
      </w:r>
      <w:r w:rsidRPr="000368CB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доброжелательном отношении к ребенку</w:t>
      </w:r>
      <w:r w:rsidR="00EC46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1C35" w:rsidRPr="000368CB" w:rsidRDefault="00191C35" w:rsidP="00EC46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8C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 педагогами и родителями (законными представителями) установлено  взаимодействие в целях осуществления полноценного развития каждого ребёнка, создание равных условий образования детей дошкольного возраста. Воспитател</w:t>
      </w:r>
      <w:r w:rsidR="00EC4691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0368CB">
        <w:rPr>
          <w:rFonts w:ascii="Times New Roman" w:eastAsia="Times New Roman" w:hAnsi="Times New Roman" w:cs="Times New Roman"/>
          <w:sz w:val="28"/>
          <w:szCs w:val="28"/>
          <w:lang w:eastAsia="ru-RU"/>
        </w:rPr>
        <w:t>,  наход</w:t>
      </w:r>
      <w:r w:rsidR="00EC469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36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в постоянном контакте с родителями (законными представителями) воспитанников, объясняя им стратегию и тактику воспитательно-образовательного процесса, организуют помощь  по вопросам развития детей и совместную </w:t>
      </w:r>
      <w:r w:rsidRPr="000368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деятельность детей и родителей (законных представителей) с целью успешного освоения воспитанниками основной образовательной прог</w:t>
      </w:r>
      <w:r w:rsidR="00455212" w:rsidRPr="00036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раммы дошкольного образования. </w:t>
      </w:r>
    </w:p>
    <w:p w:rsidR="000368CB" w:rsidRPr="000368CB" w:rsidRDefault="00191C35" w:rsidP="000368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69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Вывод:</w:t>
      </w:r>
      <w:r w:rsidRPr="00036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</w:t>
      </w:r>
      <w:r w:rsidR="007A0B19" w:rsidRPr="00036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гогическим коллективом </w:t>
      </w:r>
      <w:r w:rsidR="00EC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МБДОУ </w:t>
      </w:r>
      <w:r w:rsidRPr="00036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к психолого-педагогическ</w:t>
      </w:r>
      <w:r w:rsidR="007A0B19" w:rsidRPr="00036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ому обеспечению выполняются </w:t>
      </w:r>
      <w:r w:rsidRPr="00036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455212" w:rsidRPr="00EC4691" w:rsidRDefault="00191C35" w:rsidP="00D80AF9">
      <w:pPr>
        <w:pStyle w:val="a4"/>
        <w:numPr>
          <w:ilvl w:val="0"/>
          <w:numId w:val="17"/>
        </w:num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EC4691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Анализ состояния образовательного процесса</w:t>
      </w:r>
    </w:p>
    <w:p w:rsidR="00191C35" w:rsidRPr="00EC4691" w:rsidRDefault="00455212" w:rsidP="00D80AF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C4691">
        <w:rPr>
          <w:rFonts w:ascii="Times New Roman" w:eastAsia="Times New Roman" w:hAnsi="Times New Roman" w:cs="Times New Roman"/>
          <w:b/>
          <w:color w:val="000000" w:themeColor="text1"/>
          <w:spacing w:val="1"/>
          <w:sz w:val="28"/>
          <w:szCs w:val="28"/>
          <w:lang w:eastAsia="ru-RU"/>
        </w:rPr>
        <w:t xml:space="preserve">1. </w:t>
      </w:r>
      <w:r w:rsidR="00191C35" w:rsidRPr="00EC4691">
        <w:rPr>
          <w:rFonts w:ascii="Times New Roman" w:eastAsia="Times New Roman" w:hAnsi="Times New Roman" w:cs="Times New Roman"/>
          <w:b/>
          <w:color w:val="000000" w:themeColor="text1"/>
          <w:spacing w:val="1"/>
          <w:sz w:val="28"/>
          <w:szCs w:val="28"/>
          <w:lang w:eastAsia="ru-RU"/>
        </w:rPr>
        <w:t>Организация образовательного процесса в учреждении осуществляется в соответствии с образовательной  программой  ДОУ.</w:t>
      </w:r>
    </w:p>
    <w:p w:rsidR="007A1E49" w:rsidRDefault="00446168" w:rsidP="000918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образовательная программа МБДОУ разработана с учетом основной общеобразовательной программой дошкольного образования «От рождения до школы»</w:t>
      </w:r>
    </w:p>
    <w:p w:rsidR="00A023E9" w:rsidRDefault="00A023E9" w:rsidP="000918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действия  образовательной программы устанавливается с учетом того,что основная содержательная часть образовательной программы должна соответствовать времени пребывания ребенка в образовательном учреждении.</w:t>
      </w:r>
    </w:p>
    <w:p w:rsidR="00A023E9" w:rsidRDefault="00A023E9" w:rsidP="000918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Некоторые разделы  образовательной программы могут изменятся, дополнятся, уточнятся на каждый учебный  или календарный год.</w:t>
      </w:r>
      <w:r w:rsidR="00BD7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содержание разделов образовательной программы могут быть внесены изменения если произошли изменения в воспитательно-образовательном процессе</w:t>
      </w:r>
      <w:r w:rsidR="008857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857BE" w:rsidRDefault="008857BE" w:rsidP="000918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Ведущие цели программы –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особенностями, обеспечение безопасности жизнедеятельности дошкольника.</w:t>
      </w:r>
    </w:p>
    <w:p w:rsidR="008857BE" w:rsidRDefault="008857BE" w:rsidP="000918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используется парциальные программы: «Основы безопасности детей дошкольного возраста» Н.Авдеева, Р.Стеркина.</w:t>
      </w:r>
    </w:p>
    <w:p w:rsidR="008857BE" w:rsidRDefault="008857BE" w:rsidP="000918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программных задач осуществляется в разных формах совместной деятельности взрослых и детей </w:t>
      </w:r>
      <w:r w:rsidR="001A1DC7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совместной деятельности детей.</w:t>
      </w:r>
    </w:p>
    <w:p w:rsidR="001A1DC7" w:rsidRDefault="00C1281C" w:rsidP="000918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 – образовательная работа ведется по следующим направлениям: социально-коммуникативное развитие, познавательное, речевое развитие, художественно –эстетическое, физическое. Группа ДОУ оснащена игровым материалом ,дидактическим материалом. Годовой план составляется в соответствии со спецификой детского сада   с учетом профессионального уровня педагога.</w:t>
      </w:r>
    </w:p>
    <w:p w:rsidR="00191C35" w:rsidRPr="000368CB" w:rsidRDefault="00191C35" w:rsidP="000918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8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обеспечивает достижения воспитанниками готовности к школе».</w:t>
      </w:r>
    </w:p>
    <w:p w:rsidR="00191C35" w:rsidRPr="000368CB" w:rsidRDefault="00191C35" w:rsidP="000918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18A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Цель образовательной деятельности:</w:t>
      </w:r>
      <w:r w:rsidRPr="00D80AF9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 </w:t>
      </w:r>
      <w:r w:rsidRPr="000368C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образовательных областей и внедрение нового подхода к определению и планированию форм образоват</w:t>
      </w:r>
      <w:r w:rsidR="0069582A" w:rsidRPr="000368CB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ельной деятельности согласно ФГОС</w:t>
      </w:r>
      <w:r w:rsidRPr="000368C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содействующих целостному развитию здорового ребенка-дошкольника.</w:t>
      </w:r>
    </w:p>
    <w:p w:rsidR="003304BD" w:rsidRPr="000368CB" w:rsidRDefault="00191C35" w:rsidP="000368CB">
      <w:pPr>
        <w:spacing w:before="10" w:after="1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68C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годо</w:t>
      </w:r>
      <w:r w:rsidR="0069582A" w:rsidRPr="000368C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вого планирования в течение 2013-14</w:t>
      </w:r>
      <w:r w:rsidRPr="00036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уч.года по решению каждой задачи планировалась образовательная деятельность. </w:t>
      </w:r>
      <w:r w:rsidR="000918A5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</w:t>
      </w:r>
      <w:r w:rsidRPr="00036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проведены педсоветы</w:t>
      </w:r>
    </w:p>
    <w:p w:rsidR="000918A5" w:rsidRPr="000918A5" w:rsidRDefault="000918A5" w:rsidP="000918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</w:t>
      </w:r>
      <w:r w:rsidR="00191C35" w:rsidRPr="000368CB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позволили сформировать систему образовательного процесса, повысить е</w:t>
      </w:r>
      <w:r w:rsidR="0069582A" w:rsidRPr="000368CB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качества в соответствии с ФГОС</w:t>
      </w:r>
      <w:r w:rsidR="00191C35" w:rsidRPr="000368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80A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91C35" w:rsidRPr="000368C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поставленных</w:t>
      </w:r>
      <w:r w:rsidR="00191C35" w:rsidRPr="00036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 проходит через реализацию образовательного процесса. Организация образовательного процесса в  Учреждении осуществляется в соответствии с   основной образовательной программой дошко</w:t>
      </w:r>
      <w:r w:rsidR="0069582A" w:rsidRPr="00036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льного образования </w:t>
      </w:r>
      <w:r w:rsidR="00191C35" w:rsidRPr="00036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учебным планом непосредственно образовательной деятельности. Количество и продолжительность непосредственно образовательной деятельности, устанавливаются в соответствии с </w:t>
      </w:r>
      <w:r w:rsidR="00191C35" w:rsidRPr="000368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санитарно-гигиеническими  нормами и требованиями. Система мониторинга достижения детьми планируемых результатов освоения Программы предполагает мониторинг промежуточных результатов освоения программы и оценку итоговых результатов ее освоения. Мониторинг освоения примерной основной образовательной программы</w:t>
      </w:r>
      <w:r w:rsidR="0069582A" w:rsidRPr="00036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  <w:r w:rsidR="0069582A" w:rsidRPr="00036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два</w:t>
      </w:r>
      <w:r w:rsidR="00191C35" w:rsidRPr="00036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раза в год.</w:t>
      </w:r>
    </w:p>
    <w:p w:rsidR="00191C35" w:rsidRPr="000368CB" w:rsidRDefault="00191C35" w:rsidP="000918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8A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вывод</w:t>
      </w:r>
      <w:r w:rsidR="000918A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036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Pr="000918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368C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слабо развиты навыки взаимодействия со сверстниками, отсутствует культура поведения в проблемных ситуациях и игровом взаимодействии. Исходя из выше изложенного, можно вынести следующие рекомендации: в следующем учебном году провести комплексную работу по  формированию культурных навыков  у детей. На примере взрослых (педагогов и родителей )</w:t>
      </w:r>
    </w:p>
    <w:p w:rsidR="00191C35" w:rsidRPr="000368CB" w:rsidRDefault="00191C35" w:rsidP="000368CB">
      <w:pPr>
        <w:spacing w:after="0" w:line="240" w:lineRule="auto"/>
        <w:ind w:left="5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C35" w:rsidRPr="001E6987" w:rsidRDefault="00191C35" w:rsidP="00D80A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E698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5.Уровень состояния здоровья детей, адаптации к условиям детского сада.</w:t>
      </w:r>
    </w:p>
    <w:p w:rsidR="00191C35" w:rsidRDefault="00191C35" w:rsidP="000368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8C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содержании образовательной деятельности дошкольного учреждения большое внимание уделяется оздоровлению воспитанников, проведению профилактических и оздоравливающих мероприятий</w:t>
      </w:r>
      <w:r w:rsidR="00FA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.Здоровье сберегающая направленность воспитательно-образовательного процесса обеспечивает формирование физической культуры детей и определяет общую направленность процессов освоения образовательной программы ДОУ. Оздоровительная работа в ДОУ проводится на основе нормативно – правовых документов. Разработан режим дня с учетом возрастных особенностей детей.</w:t>
      </w:r>
      <w:r w:rsidR="00102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течении года систематически проводится в детском саду:</w:t>
      </w:r>
    </w:p>
    <w:p w:rsidR="00102C7A" w:rsidRDefault="00102C7A" w:rsidP="000368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-утренняя гимнастика в группе и на свежем воздухе,</w:t>
      </w:r>
    </w:p>
    <w:p w:rsidR="00102C7A" w:rsidRDefault="00102C7A" w:rsidP="000368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-прогулки.</w:t>
      </w:r>
    </w:p>
    <w:p w:rsidR="00102C7A" w:rsidRDefault="00102C7A" w:rsidP="000368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-спортивные праздники.</w:t>
      </w:r>
    </w:p>
    <w:p w:rsidR="00102C7A" w:rsidRDefault="00102C7A" w:rsidP="00102C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успешной реализации оздоровительных задач в работе с детьми, в ДОУ установлены следующие формы мероприятий:</w:t>
      </w:r>
    </w:p>
    <w:p w:rsidR="00102C7A" w:rsidRDefault="00102C7A" w:rsidP="00102C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-утренняя гимнастика</w:t>
      </w:r>
    </w:p>
    <w:p w:rsidR="00102C7A" w:rsidRDefault="00102C7A" w:rsidP="00102C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-физкультурные занятия в зале и на улице</w:t>
      </w:r>
    </w:p>
    <w:p w:rsidR="00102C7A" w:rsidRDefault="00102C7A" w:rsidP="00102C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-физкультминутки</w:t>
      </w:r>
    </w:p>
    <w:p w:rsidR="00102C7A" w:rsidRDefault="00102C7A" w:rsidP="00102C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-гимнастика после сна</w:t>
      </w:r>
    </w:p>
    <w:p w:rsidR="00102C7A" w:rsidRDefault="00102C7A" w:rsidP="00102C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-хождение босиком (летом)</w:t>
      </w:r>
    </w:p>
    <w:p w:rsidR="00102C7A" w:rsidRDefault="00102C7A" w:rsidP="00102C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-спортивные праздники, игры, развлечения;</w:t>
      </w:r>
    </w:p>
    <w:p w:rsidR="00102C7A" w:rsidRDefault="00102C7A" w:rsidP="00102C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Решению оздоровительных задач способствуют такие формы организации детей как:</w:t>
      </w:r>
    </w:p>
    <w:p w:rsidR="00102C7A" w:rsidRDefault="00102C7A" w:rsidP="00102C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-двигательная разминка между занятиями</w:t>
      </w:r>
    </w:p>
    <w:p w:rsidR="00102C7A" w:rsidRDefault="00102C7A" w:rsidP="00102C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-прогулки</w:t>
      </w:r>
    </w:p>
    <w:p w:rsidR="00102C7A" w:rsidRDefault="00102C7A" w:rsidP="00102C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-физкультминутки</w:t>
      </w:r>
    </w:p>
    <w:p w:rsidR="00102C7A" w:rsidRDefault="00102C7A" w:rsidP="00102C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66C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подвижные игры на свежем воздухе;</w:t>
      </w:r>
    </w:p>
    <w:p w:rsidR="00066C77" w:rsidRDefault="00066C77" w:rsidP="00102C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-самостоятельная двигательная деятельность детей.</w:t>
      </w:r>
    </w:p>
    <w:p w:rsidR="00066C77" w:rsidRDefault="00066C77" w:rsidP="00102C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C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работе ДОУ уделяется внимание охране и укреплению детей. Следует продолжать работу по снижению заболеваемости детей в следующем году, продолжить взаимодействие с семьями воспитанников по формированию потребности здорового образа жизни.</w:t>
      </w:r>
    </w:p>
    <w:p w:rsidR="00066C77" w:rsidRPr="000368CB" w:rsidRDefault="00066C77" w:rsidP="00102C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D80AF9" w:rsidRDefault="00D80AF9" w:rsidP="000368CB">
      <w:pPr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</w:pPr>
    </w:p>
    <w:p w:rsidR="006D1B40" w:rsidRDefault="0044139C" w:rsidP="00D43882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b/>
          <w:bCs/>
          <w:snapToGrid w:val="0"/>
          <w:color w:val="000000" w:themeColor="text1"/>
          <w:sz w:val="28"/>
          <w:szCs w:val="28"/>
          <w:lang w:eastAsia="ru-RU"/>
        </w:rPr>
      </w:pPr>
      <w:r w:rsidRPr="001E6987">
        <w:rPr>
          <w:rFonts w:ascii="Times New Roman" w:eastAsia="Times New Roman" w:hAnsi="Times New Roman" w:cs="Times New Roman"/>
          <w:b/>
          <w:bCs/>
          <w:snapToGrid w:val="0"/>
          <w:color w:val="000000" w:themeColor="text1"/>
          <w:sz w:val="28"/>
          <w:szCs w:val="28"/>
          <w:lang w:eastAsia="ru-RU"/>
        </w:rPr>
        <w:lastRenderedPageBreak/>
        <w:t>3.</w:t>
      </w:r>
      <w:r w:rsidR="00D43882">
        <w:rPr>
          <w:rFonts w:ascii="Times New Roman" w:eastAsia="Times New Roman" w:hAnsi="Times New Roman" w:cs="Times New Roman"/>
          <w:b/>
          <w:bCs/>
          <w:snapToGrid w:val="0"/>
          <w:color w:val="000000" w:themeColor="text1"/>
          <w:sz w:val="28"/>
          <w:szCs w:val="28"/>
          <w:lang w:eastAsia="ru-RU"/>
        </w:rPr>
        <w:t>Финансово-экономическое обеспечение ДОУ</w:t>
      </w:r>
    </w:p>
    <w:p w:rsidR="00D43882" w:rsidRDefault="00D43882" w:rsidP="00D43882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b/>
          <w:bCs/>
          <w:snapToGrid w:val="0"/>
          <w:color w:val="000000" w:themeColor="text1"/>
          <w:sz w:val="28"/>
          <w:szCs w:val="28"/>
          <w:lang w:eastAsia="ru-RU"/>
        </w:rPr>
      </w:pPr>
    </w:p>
    <w:p w:rsidR="00D43882" w:rsidRDefault="00D43882" w:rsidP="00D43882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b/>
          <w:bCs/>
          <w:snapToGrid w:val="0"/>
          <w:color w:val="000000" w:themeColor="text1"/>
          <w:sz w:val="28"/>
          <w:szCs w:val="28"/>
          <w:lang w:eastAsia="ru-RU"/>
        </w:rPr>
      </w:pPr>
    </w:p>
    <w:p w:rsidR="00EF10B0" w:rsidRDefault="00D43882" w:rsidP="00EF10B0">
      <w:pPr>
        <w:spacing w:after="0" w:line="240" w:lineRule="auto"/>
        <w:ind w:firstLine="180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Финансово-хозяйственная деятельность учреждения осуществлялась в </w:t>
      </w:r>
      <w:r w:rsidR="00EF10B0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</w:p>
    <w:p w:rsidR="00D43882" w:rsidRDefault="00D43882" w:rsidP="00EF10B0">
      <w:pPr>
        <w:spacing w:after="0" w:line="240" w:lineRule="auto"/>
        <w:ind w:firstLine="180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соответствии со сметой расходов на 2014г, планом-графиком ДОУ.</w:t>
      </w:r>
    </w:p>
    <w:p w:rsidR="00D43882" w:rsidRDefault="00D43882" w:rsidP="00D43882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Расходование средств осуществлялось на оплату труда работников, услуги связи,</w:t>
      </w:r>
    </w:p>
    <w:p w:rsidR="00EF10B0" w:rsidRDefault="00D43882" w:rsidP="00EF10B0">
      <w:pPr>
        <w:spacing w:after="0" w:line="240" w:lineRule="auto"/>
        <w:ind w:firstLine="180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коммунальные услуги, услуги по содержанию имущества, дератизация </w:t>
      </w:r>
    </w:p>
    <w:p w:rsidR="00EF10B0" w:rsidRDefault="00D43882" w:rsidP="00EF10B0">
      <w:pPr>
        <w:spacing w:after="0" w:line="240" w:lineRule="auto"/>
        <w:ind w:firstLine="180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помещений, продукты питания, </w:t>
      </w:r>
      <w:r w:rsidR="00EF10B0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на топливо- было закуплено 150 ку</w:t>
      </w:r>
      <w:r w:rsidR="0072129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б</w:t>
      </w:r>
      <w:r w:rsidR="00EF10B0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.м. дров, на </w:t>
      </w:r>
    </w:p>
    <w:p w:rsidR="00721295" w:rsidRDefault="00EF10B0" w:rsidP="00EF10B0">
      <w:pPr>
        <w:spacing w:after="0" w:line="240" w:lineRule="auto"/>
        <w:ind w:firstLine="180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оплату за электроэнергию</w:t>
      </w:r>
      <w:r w:rsidR="0072129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.</w:t>
      </w:r>
    </w:p>
    <w:p w:rsidR="00EF10B0" w:rsidRDefault="00EF10B0" w:rsidP="00EF10B0">
      <w:pPr>
        <w:spacing w:after="0" w:line="240" w:lineRule="auto"/>
        <w:ind w:firstLine="180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Расходование внебюджетных средств </w:t>
      </w:r>
      <w:r w:rsidR="0072129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-осуществлялось </w:t>
      </w:r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только на питание </w:t>
      </w:r>
    </w:p>
    <w:p w:rsidR="00EF10B0" w:rsidRDefault="00721295" w:rsidP="00EF10B0">
      <w:pPr>
        <w:spacing w:after="0" w:line="240" w:lineRule="auto"/>
        <w:ind w:firstLine="180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в</w:t>
      </w:r>
      <w:r w:rsidR="00EF10B0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оспитанников ДОУ.</w:t>
      </w:r>
    </w:p>
    <w:p w:rsidR="00EF10B0" w:rsidRDefault="00EF10B0" w:rsidP="00EF10B0">
      <w:pPr>
        <w:spacing w:after="0" w:line="240" w:lineRule="auto"/>
        <w:ind w:firstLine="180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</w:p>
    <w:p w:rsidR="00EF10B0" w:rsidRDefault="00EF10B0" w:rsidP="00D43882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</w:p>
    <w:p w:rsidR="00D26ADD" w:rsidRPr="006D1B40" w:rsidRDefault="00D26ADD" w:rsidP="000368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</w:pPr>
    </w:p>
    <w:sectPr w:rsidR="00D26ADD" w:rsidRPr="006D1B40" w:rsidSect="000368CB">
      <w:headerReference w:type="default" r:id="rId8"/>
      <w:pgSz w:w="11906" w:h="16838"/>
      <w:pgMar w:top="567" w:right="851" w:bottom="73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42BD" w:rsidRDefault="00B942BD">
      <w:pPr>
        <w:spacing w:after="0" w:line="240" w:lineRule="auto"/>
      </w:pPr>
      <w:r>
        <w:separator/>
      </w:r>
    </w:p>
  </w:endnote>
  <w:endnote w:type="continuationSeparator" w:id="1">
    <w:p w:rsidR="00B942BD" w:rsidRDefault="00B94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42BD" w:rsidRDefault="00B942BD">
      <w:pPr>
        <w:spacing w:after="0" w:line="240" w:lineRule="auto"/>
      </w:pPr>
      <w:r>
        <w:separator/>
      </w:r>
    </w:p>
  </w:footnote>
  <w:footnote w:type="continuationSeparator" w:id="1">
    <w:p w:rsidR="00B942BD" w:rsidRDefault="00B942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C59" w:rsidRDefault="00E60E6B">
    <w:pPr>
      <w:pStyle w:val="af0"/>
      <w:jc w:val="right"/>
    </w:pPr>
    <w:fldSimple w:instr=" PAGE   \* MERGEFORMAT ">
      <w:r w:rsidR="00721295">
        <w:rPr>
          <w:noProof/>
        </w:rPr>
        <w:t>1</w:t>
      </w:r>
    </w:fldSimple>
  </w:p>
  <w:p w:rsidR="00AE7C59" w:rsidRDefault="00AE7C59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20A1E"/>
    <w:multiLevelType w:val="hybridMultilevel"/>
    <w:tmpl w:val="4E06CBD8"/>
    <w:lvl w:ilvl="0" w:tplc="82928DB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CD6DEF"/>
    <w:multiLevelType w:val="hybridMultilevel"/>
    <w:tmpl w:val="6742A79C"/>
    <w:lvl w:ilvl="0" w:tplc="92A43BC8">
      <w:start w:val="1"/>
      <w:numFmt w:val="bullet"/>
      <w:lvlText w:val="―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8A27D0"/>
    <w:multiLevelType w:val="hybridMultilevel"/>
    <w:tmpl w:val="DBF60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B704EF"/>
    <w:multiLevelType w:val="multilevel"/>
    <w:tmpl w:val="4A2AA8A2"/>
    <w:lvl w:ilvl="0">
      <w:start w:val="1"/>
      <w:numFmt w:val="decimal"/>
      <w:lvlText w:val="%1."/>
      <w:lvlJc w:val="left"/>
      <w:pPr>
        <w:tabs>
          <w:tab w:val="num" w:pos="3054"/>
        </w:tabs>
        <w:ind w:left="3054" w:hanging="360"/>
      </w:pPr>
      <w:rPr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900"/>
        </w:tabs>
        <w:ind w:left="90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260"/>
        </w:tabs>
        <w:ind w:left="126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2160"/>
      </w:pPr>
    </w:lvl>
  </w:abstractNum>
  <w:abstractNum w:abstractNumId="4">
    <w:nsid w:val="17D444A6"/>
    <w:multiLevelType w:val="hybridMultilevel"/>
    <w:tmpl w:val="02C211AA"/>
    <w:lvl w:ilvl="0" w:tplc="EFF656D0">
      <w:start w:val="1"/>
      <w:numFmt w:val="upperRoman"/>
      <w:lvlText w:val="%1."/>
      <w:lvlJc w:val="left"/>
      <w:pPr>
        <w:ind w:left="2421" w:hanging="7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>
    <w:nsid w:val="1A4C10E6"/>
    <w:multiLevelType w:val="hybridMultilevel"/>
    <w:tmpl w:val="7AA0D702"/>
    <w:lvl w:ilvl="0" w:tplc="B4E2F2E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BA13399"/>
    <w:multiLevelType w:val="hybridMultilevel"/>
    <w:tmpl w:val="69044292"/>
    <w:lvl w:ilvl="0" w:tplc="92A43BC8">
      <w:start w:val="1"/>
      <w:numFmt w:val="bullet"/>
      <w:lvlText w:val="―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42"/>
        </w:tabs>
        <w:ind w:left="19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662"/>
        </w:tabs>
        <w:ind w:left="26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02"/>
        </w:tabs>
        <w:ind w:left="41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22"/>
        </w:tabs>
        <w:ind w:left="48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</w:rPr>
    </w:lvl>
  </w:abstractNum>
  <w:abstractNum w:abstractNumId="7">
    <w:nsid w:val="239660D1"/>
    <w:multiLevelType w:val="hybridMultilevel"/>
    <w:tmpl w:val="4BD46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065CDB"/>
    <w:multiLevelType w:val="hybridMultilevel"/>
    <w:tmpl w:val="11B0E1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8232AB"/>
    <w:multiLevelType w:val="hybridMultilevel"/>
    <w:tmpl w:val="08D888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1B0CD9"/>
    <w:multiLevelType w:val="hybridMultilevel"/>
    <w:tmpl w:val="093C8DA0"/>
    <w:lvl w:ilvl="0" w:tplc="E35AACEA">
      <w:start w:val="1"/>
      <w:numFmt w:val="bullet"/>
      <w:lvlText w:val="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1">
    <w:nsid w:val="3CC75816"/>
    <w:multiLevelType w:val="hybridMultilevel"/>
    <w:tmpl w:val="38DE094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2FB590C"/>
    <w:multiLevelType w:val="hybridMultilevel"/>
    <w:tmpl w:val="C9DA2D4C"/>
    <w:lvl w:ilvl="0" w:tplc="04190001">
      <w:start w:val="1"/>
      <w:numFmt w:val="bullet"/>
      <w:lvlText w:val=""/>
      <w:lvlJc w:val="left"/>
      <w:pPr>
        <w:tabs>
          <w:tab w:val="num" w:pos="1470"/>
        </w:tabs>
        <w:ind w:left="14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90"/>
        </w:tabs>
        <w:ind w:left="21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10"/>
        </w:tabs>
        <w:ind w:left="29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30"/>
        </w:tabs>
        <w:ind w:left="36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50"/>
        </w:tabs>
        <w:ind w:left="43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70"/>
        </w:tabs>
        <w:ind w:left="50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90"/>
        </w:tabs>
        <w:ind w:left="57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10"/>
        </w:tabs>
        <w:ind w:left="65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30"/>
        </w:tabs>
        <w:ind w:left="7230" w:hanging="360"/>
      </w:pPr>
      <w:rPr>
        <w:rFonts w:ascii="Wingdings" w:hAnsi="Wingdings" w:hint="default"/>
      </w:rPr>
    </w:lvl>
  </w:abstractNum>
  <w:abstractNum w:abstractNumId="13">
    <w:nsid w:val="51700D0F"/>
    <w:multiLevelType w:val="hybridMultilevel"/>
    <w:tmpl w:val="CBC27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752B22"/>
    <w:multiLevelType w:val="hybridMultilevel"/>
    <w:tmpl w:val="DC902370"/>
    <w:lvl w:ilvl="0" w:tplc="E8DAB044">
      <w:start w:val="3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5A287006"/>
    <w:multiLevelType w:val="hybridMultilevel"/>
    <w:tmpl w:val="CF487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9A5EBB"/>
    <w:multiLevelType w:val="hybridMultilevel"/>
    <w:tmpl w:val="C7549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2D0699"/>
    <w:multiLevelType w:val="hybridMultilevel"/>
    <w:tmpl w:val="B8FC2694"/>
    <w:lvl w:ilvl="0" w:tplc="92A43BC8">
      <w:start w:val="1"/>
      <w:numFmt w:val="bullet"/>
      <w:lvlText w:val="―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8">
    <w:nsid w:val="65995D42"/>
    <w:multiLevelType w:val="hybridMultilevel"/>
    <w:tmpl w:val="EF1EDFFE"/>
    <w:lvl w:ilvl="0" w:tplc="EBBC43DA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9">
    <w:nsid w:val="6B334EF8"/>
    <w:multiLevelType w:val="hybridMultilevel"/>
    <w:tmpl w:val="934AF9A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>
    <w:nsid w:val="6B4631AC"/>
    <w:multiLevelType w:val="hybridMultilevel"/>
    <w:tmpl w:val="ED6E2E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1948CC"/>
    <w:multiLevelType w:val="hybridMultilevel"/>
    <w:tmpl w:val="EB3AB14E"/>
    <w:lvl w:ilvl="0" w:tplc="48B26388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5CE2A4D"/>
    <w:multiLevelType w:val="hybridMultilevel"/>
    <w:tmpl w:val="48E283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86C682C">
      <w:start w:val="2"/>
      <w:numFmt w:val="upperRoman"/>
      <w:lvlText w:val="%2."/>
      <w:lvlJc w:val="right"/>
      <w:pPr>
        <w:tabs>
          <w:tab w:val="num" w:pos="1260"/>
        </w:tabs>
        <w:ind w:left="1260" w:hanging="180"/>
      </w:pPr>
    </w:lvl>
    <w:lvl w:ilvl="2" w:tplc="DA440CC8">
      <w:start w:val="40"/>
      <w:numFmt w:val="decimal"/>
      <w:lvlText w:val="%3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7AA1733"/>
    <w:multiLevelType w:val="hybridMultilevel"/>
    <w:tmpl w:val="32625C7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>
    <w:nsid w:val="7C0400C8"/>
    <w:multiLevelType w:val="hybridMultilevel"/>
    <w:tmpl w:val="5CC2013E"/>
    <w:lvl w:ilvl="0" w:tplc="D8E44606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C064C6B"/>
    <w:multiLevelType w:val="hybridMultilevel"/>
    <w:tmpl w:val="CFB4DBDA"/>
    <w:lvl w:ilvl="0" w:tplc="92A43BC8">
      <w:start w:val="1"/>
      <w:numFmt w:val="bullet"/>
      <w:lvlText w:val="―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C356397"/>
    <w:multiLevelType w:val="hybridMultilevel"/>
    <w:tmpl w:val="7E7CC2A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5"/>
  </w:num>
  <w:num w:numId="3">
    <w:abstractNumId w:val="5"/>
  </w:num>
  <w:num w:numId="4">
    <w:abstractNumId w:val="10"/>
  </w:num>
  <w:num w:numId="5">
    <w:abstractNumId w:val="18"/>
  </w:num>
  <w:num w:numId="6">
    <w:abstractNumId w:val="22"/>
  </w:num>
  <w:num w:numId="7">
    <w:abstractNumId w:val="24"/>
  </w:num>
  <w:num w:numId="8">
    <w:abstractNumId w:val="3"/>
  </w:num>
  <w:num w:numId="9">
    <w:abstractNumId w:val="17"/>
  </w:num>
  <w:num w:numId="10">
    <w:abstractNumId w:val="1"/>
  </w:num>
  <w:num w:numId="11">
    <w:abstractNumId w:val="6"/>
  </w:num>
  <w:num w:numId="12">
    <w:abstractNumId w:val="14"/>
  </w:num>
  <w:num w:numId="13">
    <w:abstractNumId w:val="21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</w:num>
  <w:num w:numId="16">
    <w:abstractNumId w:val="11"/>
  </w:num>
  <w:num w:numId="17">
    <w:abstractNumId w:val="4"/>
  </w:num>
  <w:num w:numId="18">
    <w:abstractNumId w:val="0"/>
  </w:num>
  <w:num w:numId="19">
    <w:abstractNumId w:val="20"/>
  </w:num>
  <w:num w:numId="20">
    <w:abstractNumId w:val="23"/>
  </w:num>
  <w:num w:numId="21">
    <w:abstractNumId w:val="9"/>
  </w:num>
  <w:num w:numId="22">
    <w:abstractNumId w:val="13"/>
  </w:num>
  <w:num w:numId="23">
    <w:abstractNumId w:val="2"/>
  </w:num>
  <w:num w:numId="24">
    <w:abstractNumId w:val="8"/>
  </w:num>
  <w:num w:numId="25">
    <w:abstractNumId w:val="7"/>
  </w:num>
  <w:num w:numId="26">
    <w:abstractNumId w:val="15"/>
  </w:num>
  <w:num w:numId="27">
    <w:abstractNumId w:val="16"/>
  </w:num>
  <w:num w:numId="28">
    <w:abstractNumId w:val="19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1C35"/>
    <w:rsid w:val="00000901"/>
    <w:rsid w:val="000368CB"/>
    <w:rsid w:val="000538B1"/>
    <w:rsid w:val="00062072"/>
    <w:rsid w:val="000652BA"/>
    <w:rsid w:val="00066C77"/>
    <w:rsid w:val="00082696"/>
    <w:rsid w:val="0008520C"/>
    <w:rsid w:val="000918A5"/>
    <w:rsid w:val="000948B9"/>
    <w:rsid w:val="000B797B"/>
    <w:rsid w:val="000D23B4"/>
    <w:rsid w:val="00102C7A"/>
    <w:rsid w:val="00121DD7"/>
    <w:rsid w:val="0016558A"/>
    <w:rsid w:val="00191C35"/>
    <w:rsid w:val="0019624A"/>
    <w:rsid w:val="001A1DC7"/>
    <w:rsid w:val="001B2C99"/>
    <w:rsid w:val="001C678E"/>
    <w:rsid w:val="001E6987"/>
    <w:rsid w:val="00210451"/>
    <w:rsid w:val="00210BCE"/>
    <w:rsid w:val="00266A24"/>
    <w:rsid w:val="0027344E"/>
    <w:rsid w:val="0028187A"/>
    <w:rsid w:val="00287136"/>
    <w:rsid w:val="002B7F1B"/>
    <w:rsid w:val="003055EB"/>
    <w:rsid w:val="00324F45"/>
    <w:rsid w:val="003304BD"/>
    <w:rsid w:val="00336136"/>
    <w:rsid w:val="00394DD5"/>
    <w:rsid w:val="003F1A92"/>
    <w:rsid w:val="0044139C"/>
    <w:rsid w:val="00446168"/>
    <w:rsid w:val="00455212"/>
    <w:rsid w:val="00457CD4"/>
    <w:rsid w:val="0048578C"/>
    <w:rsid w:val="00531BF9"/>
    <w:rsid w:val="00541852"/>
    <w:rsid w:val="00560DD4"/>
    <w:rsid w:val="005C35A6"/>
    <w:rsid w:val="005C71AC"/>
    <w:rsid w:val="005F02F6"/>
    <w:rsid w:val="00633378"/>
    <w:rsid w:val="00640D49"/>
    <w:rsid w:val="006779ED"/>
    <w:rsid w:val="006806C3"/>
    <w:rsid w:val="006817DB"/>
    <w:rsid w:val="0069582A"/>
    <w:rsid w:val="006D1B40"/>
    <w:rsid w:val="00721295"/>
    <w:rsid w:val="007330AB"/>
    <w:rsid w:val="00734499"/>
    <w:rsid w:val="00736876"/>
    <w:rsid w:val="0075443C"/>
    <w:rsid w:val="00766E3F"/>
    <w:rsid w:val="007A0B19"/>
    <w:rsid w:val="007A1E49"/>
    <w:rsid w:val="007C60E8"/>
    <w:rsid w:val="007E5163"/>
    <w:rsid w:val="00805F5A"/>
    <w:rsid w:val="008657FD"/>
    <w:rsid w:val="008857BE"/>
    <w:rsid w:val="0089055D"/>
    <w:rsid w:val="00947545"/>
    <w:rsid w:val="0099515E"/>
    <w:rsid w:val="00A023E9"/>
    <w:rsid w:val="00A1374A"/>
    <w:rsid w:val="00A36907"/>
    <w:rsid w:val="00AD084B"/>
    <w:rsid w:val="00AE7C59"/>
    <w:rsid w:val="00AF71C0"/>
    <w:rsid w:val="00B10675"/>
    <w:rsid w:val="00B47E11"/>
    <w:rsid w:val="00B739FB"/>
    <w:rsid w:val="00B942BD"/>
    <w:rsid w:val="00BA51C9"/>
    <w:rsid w:val="00BD7FA7"/>
    <w:rsid w:val="00BE09F8"/>
    <w:rsid w:val="00C0588B"/>
    <w:rsid w:val="00C1281C"/>
    <w:rsid w:val="00C5166B"/>
    <w:rsid w:val="00C760DA"/>
    <w:rsid w:val="00C85E4E"/>
    <w:rsid w:val="00C90089"/>
    <w:rsid w:val="00CA2457"/>
    <w:rsid w:val="00CA5547"/>
    <w:rsid w:val="00CB6040"/>
    <w:rsid w:val="00CD5464"/>
    <w:rsid w:val="00CF4673"/>
    <w:rsid w:val="00D05581"/>
    <w:rsid w:val="00D26ADD"/>
    <w:rsid w:val="00D43882"/>
    <w:rsid w:val="00D62061"/>
    <w:rsid w:val="00D6532F"/>
    <w:rsid w:val="00D7388E"/>
    <w:rsid w:val="00D80AF9"/>
    <w:rsid w:val="00E107EA"/>
    <w:rsid w:val="00E60E6B"/>
    <w:rsid w:val="00EC4691"/>
    <w:rsid w:val="00EF10B0"/>
    <w:rsid w:val="00F25AA0"/>
    <w:rsid w:val="00F40DAE"/>
    <w:rsid w:val="00F452D4"/>
    <w:rsid w:val="00F61262"/>
    <w:rsid w:val="00FA58E3"/>
    <w:rsid w:val="00FC1C0E"/>
    <w:rsid w:val="00FD7888"/>
    <w:rsid w:val="00FF5C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464"/>
  </w:style>
  <w:style w:type="paragraph" w:styleId="2">
    <w:name w:val="heading 2"/>
    <w:basedOn w:val="a"/>
    <w:next w:val="a"/>
    <w:link w:val="20"/>
    <w:qFormat/>
    <w:rsid w:val="00191C35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191C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191C35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1C3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91C35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191C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191C3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191C35"/>
    <w:rPr>
      <w:rFonts w:asciiTheme="majorHAnsi" w:eastAsiaTheme="majorEastAsia" w:hAnsiTheme="majorHAnsi" w:cstheme="majorBidi"/>
      <w:color w:val="243F60" w:themeColor="accent1" w:themeShade="7F"/>
    </w:rPr>
  </w:style>
  <w:style w:type="numbering" w:customStyle="1" w:styleId="1">
    <w:name w:val="Нет списка1"/>
    <w:next w:val="a2"/>
    <w:semiHidden/>
    <w:rsid w:val="00191C35"/>
  </w:style>
  <w:style w:type="table" w:styleId="a3">
    <w:name w:val="Table Grid"/>
    <w:basedOn w:val="a1"/>
    <w:rsid w:val="00191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Абзац списка1"/>
    <w:basedOn w:val="a"/>
    <w:rsid w:val="00191C35"/>
    <w:pPr>
      <w:spacing w:before="100" w:beforeAutospacing="1" w:after="0" w:line="240" w:lineRule="auto"/>
      <w:ind w:left="720"/>
      <w:contextualSpacing/>
      <w:jc w:val="center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191C35"/>
    <w:pPr>
      <w:ind w:left="720"/>
      <w:contextualSpacing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rsid w:val="00191C35"/>
    <w:rPr>
      <w:rFonts w:cs="Times New Roman"/>
      <w:color w:val="0000FF"/>
      <w:u w:val="single"/>
    </w:rPr>
  </w:style>
  <w:style w:type="paragraph" w:styleId="a6">
    <w:name w:val="Body Text"/>
    <w:aliases w:val="bt,Òàáë òåêñò"/>
    <w:basedOn w:val="a"/>
    <w:link w:val="a7"/>
    <w:rsid w:val="00191C3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aliases w:val="bt Знак,Òàáë òåêñò Знак"/>
    <w:basedOn w:val="a0"/>
    <w:link w:val="a6"/>
    <w:rsid w:val="00191C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"/>
    <w:basedOn w:val="a"/>
    <w:rsid w:val="00191C3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9">
    <w:name w:val="Normal (Web)"/>
    <w:basedOn w:val="a"/>
    <w:uiPriority w:val="99"/>
    <w:rsid w:val="00191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191C3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191C35"/>
    <w:rPr>
      <w:rFonts w:cs="Times New Roman"/>
    </w:rPr>
  </w:style>
  <w:style w:type="character" w:styleId="aa">
    <w:name w:val="Strong"/>
    <w:basedOn w:val="a0"/>
    <w:qFormat/>
    <w:rsid w:val="00191C35"/>
    <w:rPr>
      <w:rFonts w:cs="Times New Roman"/>
      <w:b/>
      <w:bCs/>
    </w:rPr>
  </w:style>
  <w:style w:type="numbering" w:customStyle="1" w:styleId="21">
    <w:name w:val="Нет списка2"/>
    <w:next w:val="a2"/>
    <w:semiHidden/>
    <w:rsid w:val="00191C35"/>
  </w:style>
  <w:style w:type="table" w:customStyle="1" w:styleId="12">
    <w:name w:val="Сетка таблицы1"/>
    <w:basedOn w:val="a1"/>
    <w:next w:val="a3"/>
    <w:rsid w:val="00191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2"/>
    <w:basedOn w:val="a"/>
    <w:link w:val="23"/>
    <w:rsid w:val="00191C3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23">
    <w:name w:val="Основной текст 2 Знак"/>
    <w:basedOn w:val="a0"/>
    <w:link w:val="22"/>
    <w:rsid w:val="00191C35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b">
    <w:name w:val="Body Text Indent"/>
    <w:basedOn w:val="a"/>
    <w:link w:val="ac"/>
    <w:rsid w:val="00191C3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191C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rsid w:val="00191C3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191C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lock Text"/>
    <w:basedOn w:val="a"/>
    <w:rsid w:val="00191C35"/>
    <w:pPr>
      <w:spacing w:after="0" w:line="240" w:lineRule="auto"/>
      <w:ind w:left="284" w:right="14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191C3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191C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3"/>
    <w:basedOn w:val="a"/>
    <w:link w:val="34"/>
    <w:rsid w:val="00191C3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191C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191C3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16"/>
      <w:szCs w:val="16"/>
    </w:rPr>
  </w:style>
  <w:style w:type="paragraph" w:styleId="ae">
    <w:name w:val="Title"/>
    <w:basedOn w:val="a"/>
    <w:link w:val="af"/>
    <w:qFormat/>
    <w:rsid w:val="00191C35"/>
    <w:pPr>
      <w:widowControl w:val="0"/>
      <w:shd w:val="clear" w:color="auto" w:fill="FFFFFF"/>
      <w:autoSpaceDE w:val="0"/>
      <w:autoSpaceDN w:val="0"/>
      <w:adjustRightInd w:val="0"/>
      <w:spacing w:after="0" w:line="360" w:lineRule="auto"/>
      <w:jc w:val="center"/>
    </w:pPr>
    <w:rPr>
      <w:rFonts w:ascii="Times New Roman" w:eastAsia="Times New Roman" w:hAnsi="Times New Roman" w:cs="Times New Roman"/>
      <w:color w:val="000000"/>
      <w:sz w:val="32"/>
      <w:szCs w:val="39"/>
      <w:lang w:eastAsia="ru-RU"/>
    </w:rPr>
  </w:style>
  <w:style w:type="character" w:customStyle="1" w:styleId="af">
    <w:name w:val="Название Знак"/>
    <w:basedOn w:val="a0"/>
    <w:link w:val="ae"/>
    <w:rsid w:val="00191C35"/>
    <w:rPr>
      <w:rFonts w:ascii="Times New Roman" w:eastAsia="Times New Roman" w:hAnsi="Times New Roman" w:cs="Times New Roman"/>
      <w:color w:val="000000"/>
      <w:sz w:val="32"/>
      <w:szCs w:val="39"/>
      <w:shd w:val="clear" w:color="auto" w:fill="FFFFFF"/>
      <w:lang w:eastAsia="ru-RU"/>
    </w:rPr>
  </w:style>
  <w:style w:type="paragraph" w:styleId="af0">
    <w:name w:val="header"/>
    <w:basedOn w:val="a"/>
    <w:link w:val="af1"/>
    <w:uiPriority w:val="99"/>
    <w:rsid w:val="00191C3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Верхний колонтитул Знак"/>
    <w:basedOn w:val="a0"/>
    <w:link w:val="af0"/>
    <w:uiPriority w:val="99"/>
    <w:rsid w:val="00191C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rsid w:val="00191C3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ижний колонтитул Знак"/>
    <w:basedOn w:val="a0"/>
    <w:link w:val="af2"/>
    <w:rsid w:val="00191C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alloon Text"/>
    <w:basedOn w:val="a"/>
    <w:link w:val="af5"/>
    <w:semiHidden/>
    <w:rsid w:val="00191C3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5">
    <w:name w:val="Текст выноски Знак"/>
    <w:basedOn w:val="a0"/>
    <w:link w:val="af4"/>
    <w:semiHidden/>
    <w:rsid w:val="00191C3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0A389-68F6-46D2-A713-4FC872CA0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3119</Words>
  <Characters>17783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Admin</cp:lastModifiedBy>
  <cp:revision>5</cp:revision>
  <dcterms:created xsi:type="dcterms:W3CDTF">2014-11-13T13:57:00Z</dcterms:created>
  <dcterms:modified xsi:type="dcterms:W3CDTF">2014-11-14T11:20:00Z</dcterms:modified>
</cp:coreProperties>
</file>